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3918" w:rsidRPr="00167F46" w:rsidRDefault="00344C42" w:rsidP="00733918">
      <w:pPr>
        <w:pStyle w:val="Intestazione"/>
        <w:jc w:val="center"/>
        <w:rPr>
          <w:b/>
          <w:sz w:val="22"/>
          <w:szCs w:val="22"/>
        </w:rPr>
      </w:pPr>
      <w:r w:rsidRPr="00F2242B">
        <w:rPr>
          <w:noProof/>
          <w:sz w:val="40"/>
          <w:szCs w:val="40"/>
        </w:rPr>
        <w:drawing>
          <wp:anchor distT="0" distB="0" distL="114300" distR="114300" simplePos="0" relativeHeight="251658752" behindDoc="0" locked="0" layoutInCell="1" allowOverlap="1">
            <wp:simplePos x="0" y="0"/>
            <wp:positionH relativeFrom="margin">
              <wp:posOffset>4904105</wp:posOffset>
            </wp:positionH>
            <wp:positionV relativeFrom="margin">
              <wp:posOffset>0</wp:posOffset>
            </wp:positionV>
            <wp:extent cx="939800" cy="911225"/>
            <wp:effectExtent l="0" t="0" r="0" b="0"/>
            <wp:wrapSquare wrapText="bothSides"/>
            <wp:docPr id="9" name="Immagine 9" descr="logo_scu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scuol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39800" cy="911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7F46">
        <w:rPr>
          <w:noProof/>
          <w:sz w:val="22"/>
          <w:szCs w:val="22"/>
        </w:rPr>
        <w:drawing>
          <wp:anchor distT="0" distB="0" distL="114300" distR="114300" simplePos="0" relativeHeight="251656704" behindDoc="0" locked="1" layoutInCell="1" allowOverlap="1">
            <wp:simplePos x="0" y="0"/>
            <wp:positionH relativeFrom="margin">
              <wp:posOffset>2510155</wp:posOffset>
            </wp:positionH>
            <wp:positionV relativeFrom="margin">
              <wp:posOffset>0</wp:posOffset>
            </wp:positionV>
            <wp:extent cx="440055" cy="500380"/>
            <wp:effectExtent l="0" t="0" r="0" b="0"/>
            <wp:wrapSquare wrapText="bothSides"/>
            <wp:docPr id="4" name="Immagine 4" descr="logo_repub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repubblic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0055" cy="5003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90AFB" w:rsidRPr="00167F46" w:rsidRDefault="00E90AFB" w:rsidP="00733918">
      <w:pPr>
        <w:pStyle w:val="Intestazione"/>
        <w:jc w:val="center"/>
        <w:rPr>
          <w:b/>
          <w:sz w:val="22"/>
          <w:szCs w:val="22"/>
        </w:rPr>
      </w:pPr>
    </w:p>
    <w:p w:rsidR="006B46A4" w:rsidRPr="00167F46" w:rsidRDefault="006B46A4" w:rsidP="00E90AFB">
      <w:pPr>
        <w:pStyle w:val="Intestazione"/>
        <w:jc w:val="center"/>
        <w:rPr>
          <w:sz w:val="22"/>
          <w:szCs w:val="22"/>
        </w:rPr>
      </w:pPr>
    </w:p>
    <w:p w:rsidR="006B46A4" w:rsidRPr="00167F46" w:rsidRDefault="00344C42" w:rsidP="00E90AFB">
      <w:pPr>
        <w:pStyle w:val="Intestazione"/>
        <w:jc w:val="center"/>
        <w:rPr>
          <w:sz w:val="22"/>
          <w:szCs w:val="22"/>
        </w:rPr>
      </w:pPr>
      <w:r w:rsidRPr="00167F46">
        <w:rPr>
          <w:noProof/>
          <w:sz w:val="22"/>
          <w:szCs w:val="22"/>
        </w:rPr>
        <w:drawing>
          <wp:anchor distT="0" distB="0" distL="114300" distR="114300" simplePos="0" relativeHeight="251657728" behindDoc="0" locked="1" layoutInCell="1" allowOverlap="1">
            <wp:simplePos x="0" y="0"/>
            <wp:positionH relativeFrom="margin">
              <wp:align>left</wp:align>
            </wp:positionH>
            <wp:positionV relativeFrom="margin">
              <wp:align>top</wp:align>
            </wp:positionV>
            <wp:extent cx="466090" cy="310515"/>
            <wp:effectExtent l="0" t="0" r="0" b="0"/>
            <wp:wrapSquare wrapText="bothSides"/>
            <wp:docPr id="5" name="Immagine 5" descr="bandiera euro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ndiera europ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090" cy="310515"/>
                    </a:xfrm>
                    <a:prstGeom prst="rect">
                      <a:avLst/>
                    </a:prstGeom>
                    <a:noFill/>
                    <a:ln>
                      <a:noFill/>
                    </a:ln>
                  </pic:spPr>
                </pic:pic>
              </a:graphicData>
            </a:graphic>
            <wp14:sizeRelH relativeFrom="page">
              <wp14:pctWidth>0</wp14:pctWidth>
            </wp14:sizeRelH>
            <wp14:sizeRelV relativeFrom="page">
              <wp14:pctHeight>0</wp14:pctHeight>
            </wp14:sizeRelV>
          </wp:anchor>
        </w:drawing>
      </w:r>
      <w:r w:rsidR="006B46A4" w:rsidRPr="00167F46">
        <w:rPr>
          <w:sz w:val="22"/>
          <w:szCs w:val="22"/>
        </w:rPr>
        <w:t xml:space="preserve">                </w:t>
      </w:r>
    </w:p>
    <w:p w:rsidR="00E90AFB" w:rsidRPr="00167F46" w:rsidRDefault="003A3168" w:rsidP="003A3168">
      <w:pPr>
        <w:pStyle w:val="Intestazione"/>
        <w:jc w:val="center"/>
        <w:rPr>
          <w:sz w:val="22"/>
          <w:szCs w:val="22"/>
        </w:rPr>
      </w:pPr>
      <w:r w:rsidRPr="00167F46">
        <w:rPr>
          <w:sz w:val="22"/>
          <w:szCs w:val="22"/>
        </w:rPr>
        <w:t xml:space="preserve">                            </w:t>
      </w:r>
      <w:r w:rsidR="00E90AFB" w:rsidRPr="00167F46">
        <w:rPr>
          <w:sz w:val="22"/>
          <w:szCs w:val="22"/>
        </w:rPr>
        <w:t>Distretto Scolastico N° 53 – Nocera Inferiore (SA)</w:t>
      </w:r>
    </w:p>
    <w:p w:rsidR="000E4FC3" w:rsidRPr="00167F46" w:rsidRDefault="003A3168" w:rsidP="00566BE8">
      <w:pPr>
        <w:pStyle w:val="Intestazione"/>
        <w:jc w:val="center"/>
        <w:rPr>
          <w:b/>
          <w:sz w:val="22"/>
          <w:szCs w:val="22"/>
        </w:rPr>
      </w:pPr>
      <w:r w:rsidRPr="00167F46">
        <w:rPr>
          <w:b/>
          <w:sz w:val="22"/>
          <w:szCs w:val="22"/>
        </w:rPr>
        <w:t xml:space="preserve">                  </w:t>
      </w:r>
      <w:r w:rsidR="006B46A4" w:rsidRPr="00167F46">
        <w:rPr>
          <w:b/>
          <w:sz w:val="22"/>
          <w:szCs w:val="22"/>
        </w:rPr>
        <w:t>Scuola Secondaria di 1°</w:t>
      </w:r>
      <w:r w:rsidR="008268DC" w:rsidRPr="00167F46">
        <w:rPr>
          <w:b/>
          <w:sz w:val="22"/>
          <w:szCs w:val="22"/>
        </w:rPr>
        <w:t xml:space="preserve"> </w:t>
      </w:r>
      <w:r w:rsidR="006B46A4" w:rsidRPr="00167F46">
        <w:rPr>
          <w:b/>
          <w:sz w:val="22"/>
          <w:szCs w:val="22"/>
        </w:rPr>
        <w:t>grado</w:t>
      </w:r>
    </w:p>
    <w:p w:rsidR="00733918" w:rsidRPr="00167F46" w:rsidRDefault="00566BE8" w:rsidP="00566BE8">
      <w:pPr>
        <w:pStyle w:val="Intestazione"/>
        <w:rPr>
          <w:sz w:val="22"/>
          <w:szCs w:val="22"/>
        </w:rPr>
      </w:pPr>
      <w:r w:rsidRPr="00167F46">
        <w:rPr>
          <w:b/>
          <w:sz w:val="22"/>
          <w:szCs w:val="22"/>
        </w:rPr>
        <w:t xml:space="preserve">                                                    </w:t>
      </w:r>
      <w:r w:rsidR="006B46A4" w:rsidRPr="00167F46">
        <w:rPr>
          <w:b/>
          <w:sz w:val="22"/>
          <w:szCs w:val="22"/>
        </w:rPr>
        <w:t>“FRESA - PASCOLI</w:t>
      </w:r>
      <w:r w:rsidR="00733918" w:rsidRPr="00167F46">
        <w:rPr>
          <w:b/>
          <w:sz w:val="22"/>
          <w:szCs w:val="22"/>
        </w:rPr>
        <w:t>”</w:t>
      </w:r>
    </w:p>
    <w:p w:rsidR="00733918" w:rsidRPr="00167F46" w:rsidRDefault="00733918" w:rsidP="00733918">
      <w:pPr>
        <w:pStyle w:val="Intestazione"/>
        <w:jc w:val="center"/>
        <w:rPr>
          <w:sz w:val="22"/>
          <w:szCs w:val="22"/>
        </w:rPr>
      </w:pPr>
      <w:r w:rsidRPr="00167F46">
        <w:rPr>
          <w:sz w:val="22"/>
          <w:szCs w:val="22"/>
        </w:rPr>
        <w:t xml:space="preserve">Viale Europa ~ 84015 </w:t>
      </w:r>
      <w:r w:rsidR="006B46A4" w:rsidRPr="00167F46">
        <w:rPr>
          <w:sz w:val="22"/>
          <w:szCs w:val="22"/>
        </w:rPr>
        <w:t xml:space="preserve">Nocera Superiore </w:t>
      </w:r>
      <w:r w:rsidRPr="00167F46">
        <w:rPr>
          <w:sz w:val="22"/>
          <w:szCs w:val="22"/>
        </w:rPr>
        <w:t>(SA)</w:t>
      </w:r>
    </w:p>
    <w:p w:rsidR="00733918" w:rsidRPr="00167F46" w:rsidRDefault="00733918" w:rsidP="00733918">
      <w:pPr>
        <w:pStyle w:val="Intestazione"/>
        <w:tabs>
          <w:tab w:val="left" w:pos="1080"/>
          <w:tab w:val="center" w:pos="4535"/>
        </w:tabs>
        <w:rPr>
          <w:sz w:val="22"/>
          <w:szCs w:val="22"/>
          <w:lang w:val="de-DE"/>
        </w:rPr>
      </w:pPr>
      <w:r w:rsidRPr="00167F46">
        <w:rPr>
          <w:rFonts w:ascii="Wingdings" w:hAnsi="Wingdings"/>
          <w:sz w:val="22"/>
          <w:szCs w:val="22"/>
        </w:rPr>
        <w:tab/>
      </w:r>
      <w:r w:rsidRPr="00167F46">
        <w:rPr>
          <w:rFonts w:ascii="Wingdings" w:hAnsi="Wingdings"/>
          <w:sz w:val="22"/>
          <w:szCs w:val="22"/>
        </w:rPr>
        <w:tab/>
      </w:r>
      <w:r w:rsidRPr="00167F46">
        <w:rPr>
          <w:rFonts w:ascii="Wingdings" w:hAnsi="Wingdings"/>
          <w:sz w:val="22"/>
          <w:szCs w:val="22"/>
        </w:rPr>
        <w:t></w:t>
      </w:r>
      <w:r w:rsidRPr="00167F46">
        <w:rPr>
          <w:sz w:val="22"/>
          <w:szCs w:val="22"/>
          <w:lang w:val="de-DE"/>
        </w:rPr>
        <w:t xml:space="preserve"> 081 933111   Telefax: 081 936230   C.F.: 94041550651  </w:t>
      </w:r>
      <w:proofErr w:type="spellStart"/>
      <w:r w:rsidRPr="00167F46">
        <w:rPr>
          <w:sz w:val="22"/>
          <w:szCs w:val="22"/>
          <w:lang w:val="de-DE"/>
        </w:rPr>
        <w:t>Cod</w:t>
      </w:r>
      <w:proofErr w:type="spellEnd"/>
      <w:r w:rsidRPr="00167F46">
        <w:rPr>
          <w:sz w:val="22"/>
          <w:szCs w:val="22"/>
          <w:lang w:val="de-DE"/>
        </w:rPr>
        <w:t xml:space="preserve">: </w:t>
      </w:r>
      <w:proofErr w:type="spellStart"/>
      <w:r w:rsidRPr="00167F46">
        <w:rPr>
          <w:sz w:val="22"/>
          <w:szCs w:val="22"/>
          <w:lang w:val="de-DE"/>
        </w:rPr>
        <w:t>Mecc</w:t>
      </w:r>
      <w:proofErr w:type="spellEnd"/>
      <w:r w:rsidRPr="00167F46">
        <w:rPr>
          <w:sz w:val="22"/>
          <w:szCs w:val="22"/>
          <w:lang w:val="de-DE"/>
        </w:rPr>
        <w:t>.: SAMM28800N</w:t>
      </w:r>
    </w:p>
    <w:p w:rsidR="00733918" w:rsidRPr="00167F46" w:rsidRDefault="00566BE8" w:rsidP="00566BE8">
      <w:pPr>
        <w:pStyle w:val="Intestazione"/>
        <w:tabs>
          <w:tab w:val="left" w:pos="1080"/>
          <w:tab w:val="center" w:pos="4535"/>
        </w:tabs>
        <w:rPr>
          <w:sz w:val="22"/>
          <w:szCs w:val="22"/>
          <w:lang w:val="de-DE"/>
        </w:rPr>
      </w:pPr>
      <w:r w:rsidRPr="00167F46">
        <w:rPr>
          <w:sz w:val="22"/>
          <w:szCs w:val="22"/>
          <w:lang w:val="de-DE"/>
        </w:rPr>
        <w:t xml:space="preserve">                                            </w:t>
      </w:r>
      <w:hyperlink r:id="rId8" w:history="1">
        <w:r w:rsidR="00733918" w:rsidRPr="00167F46">
          <w:rPr>
            <w:rStyle w:val="Collegamentoipertestuale"/>
            <w:sz w:val="22"/>
            <w:szCs w:val="22"/>
            <w:lang w:val="de-DE"/>
          </w:rPr>
          <w:t>samm28800n@istruzione.it</w:t>
        </w:r>
      </w:hyperlink>
      <w:r w:rsidR="006B46A4" w:rsidRPr="00167F46">
        <w:rPr>
          <w:sz w:val="22"/>
          <w:szCs w:val="22"/>
          <w:lang w:val="de-DE"/>
        </w:rPr>
        <w:t xml:space="preserve">    </w:t>
      </w:r>
      <w:hyperlink r:id="rId9" w:history="1">
        <w:r w:rsidR="006B46A4" w:rsidRPr="00167F46">
          <w:rPr>
            <w:rStyle w:val="Collegamentoipertestuale"/>
            <w:sz w:val="22"/>
            <w:szCs w:val="22"/>
            <w:lang w:val="de-DE"/>
          </w:rPr>
          <w:t>www.fresapascoli.gov.it</w:t>
        </w:r>
      </w:hyperlink>
      <w:r w:rsidR="006B46A4" w:rsidRPr="00167F46">
        <w:rPr>
          <w:sz w:val="22"/>
          <w:szCs w:val="22"/>
          <w:lang w:val="de-DE"/>
        </w:rPr>
        <w:t xml:space="preserve"> </w:t>
      </w:r>
    </w:p>
    <w:p w:rsidR="007A72E6" w:rsidRDefault="00344C42" w:rsidP="007A72E6">
      <w:pPr>
        <w:autoSpaceDE w:val="0"/>
        <w:autoSpaceDN w:val="0"/>
        <w:adjustRightInd w:val="0"/>
        <w:rPr>
          <w:rFonts w:ascii="Arial" w:hAnsi="Arial" w:cs="Arial"/>
          <w:b/>
          <w:bCs/>
          <w:i/>
          <w:iCs/>
          <w:sz w:val="20"/>
          <w:szCs w:val="20"/>
        </w:rPr>
      </w:pPr>
      <w:r w:rsidRPr="00AD24F3">
        <w:rPr>
          <w:rFonts w:ascii="Arial" w:hAnsi="Arial" w:cs="Arial"/>
          <w:b/>
          <w:bCs/>
          <w:i/>
          <w:iCs/>
          <w:noProof/>
          <w:sz w:val="20"/>
          <w:szCs w:val="20"/>
          <w:lang w:val="it-IT"/>
        </w:rPr>
        <w:drawing>
          <wp:inline distT="0" distB="0" distL="0" distR="0">
            <wp:extent cx="5829300" cy="9810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29300" cy="981075"/>
                    </a:xfrm>
                    <a:prstGeom prst="rect">
                      <a:avLst/>
                    </a:prstGeom>
                    <a:noFill/>
                    <a:ln>
                      <a:noFill/>
                    </a:ln>
                  </pic:spPr>
                </pic:pic>
              </a:graphicData>
            </a:graphic>
          </wp:inline>
        </w:drawing>
      </w:r>
    </w:p>
    <w:p w:rsidR="007A72E6" w:rsidRDefault="007A72E6" w:rsidP="007A72E6">
      <w:pPr>
        <w:autoSpaceDE w:val="0"/>
        <w:autoSpaceDN w:val="0"/>
        <w:adjustRightInd w:val="0"/>
        <w:rPr>
          <w:sz w:val="22"/>
          <w:szCs w:val="22"/>
        </w:rPr>
      </w:pPr>
    </w:p>
    <w:p w:rsidR="00981033" w:rsidRDefault="00981033" w:rsidP="00687CAE">
      <w:pPr>
        <w:autoSpaceDE w:val="0"/>
        <w:autoSpaceDN w:val="0"/>
        <w:adjustRightInd w:val="0"/>
        <w:rPr>
          <w:sz w:val="22"/>
          <w:szCs w:val="22"/>
          <w:lang w:val="it-IT"/>
        </w:rPr>
      </w:pPr>
      <w:proofErr w:type="spellStart"/>
      <w:r w:rsidRPr="000138B0">
        <w:rPr>
          <w:sz w:val="22"/>
          <w:szCs w:val="22"/>
          <w:lang w:val="it-IT"/>
        </w:rPr>
        <w:t>Prot</w:t>
      </w:r>
      <w:proofErr w:type="spellEnd"/>
      <w:r w:rsidRPr="000138B0">
        <w:rPr>
          <w:sz w:val="22"/>
          <w:szCs w:val="22"/>
          <w:lang w:val="it-IT"/>
        </w:rPr>
        <w:t>.</w:t>
      </w:r>
      <w:r w:rsidR="00687CAE" w:rsidRPr="00687CAE">
        <w:rPr>
          <w:sz w:val="22"/>
          <w:szCs w:val="22"/>
          <w:lang w:val="it-IT"/>
        </w:rPr>
        <w:t xml:space="preserve"> </w:t>
      </w:r>
      <w:r w:rsidR="00687CAE">
        <w:rPr>
          <w:sz w:val="22"/>
          <w:szCs w:val="22"/>
          <w:lang w:val="it-IT"/>
        </w:rPr>
        <w:t xml:space="preserve">                                                                                                          Nocera Superiore, lì</w:t>
      </w:r>
    </w:p>
    <w:p w:rsidR="0065783C" w:rsidRDefault="00337C57" w:rsidP="00337C57">
      <w:pPr>
        <w:autoSpaceDE w:val="0"/>
        <w:autoSpaceDN w:val="0"/>
        <w:adjustRightInd w:val="0"/>
        <w:jc w:val="right"/>
        <w:rPr>
          <w:sz w:val="22"/>
          <w:szCs w:val="22"/>
          <w:lang w:val="it-IT"/>
        </w:rPr>
      </w:pPr>
      <w:r>
        <w:rPr>
          <w:sz w:val="22"/>
          <w:szCs w:val="22"/>
          <w:lang w:val="it-IT"/>
        </w:rPr>
        <w:t>A tutti i docenti</w:t>
      </w:r>
    </w:p>
    <w:p w:rsidR="00337C57" w:rsidRDefault="00337C57" w:rsidP="00337C57">
      <w:pPr>
        <w:autoSpaceDE w:val="0"/>
        <w:autoSpaceDN w:val="0"/>
        <w:adjustRightInd w:val="0"/>
        <w:jc w:val="right"/>
        <w:rPr>
          <w:sz w:val="22"/>
          <w:szCs w:val="22"/>
          <w:lang w:val="it-IT"/>
        </w:rPr>
      </w:pPr>
      <w:r>
        <w:rPr>
          <w:sz w:val="22"/>
          <w:szCs w:val="22"/>
          <w:lang w:val="it-IT"/>
        </w:rPr>
        <w:t>Al DSGA</w:t>
      </w:r>
    </w:p>
    <w:p w:rsidR="00337C57" w:rsidRDefault="00337C57" w:rsidP="006F4377">
      <w:pPr>
        <w:autoSpaceDE w:val="0"/>
        <w:autoSpaceDN w:val="0"/>
        <w:adjustRightInd w:val="0"/>
        <w:jc w:val="right"/>
        <w:rPr>
          <w:sz w:val="22"/>
          <w:szCs w:val="22"/>
          <w:lang w:val="it-IT"/>
        </w:rPr>
      </w:pPr>
      <w:r>
        <w:rPr>
          <w:sz w:val="22"/>
          <w:szCs w:val="22"/>
          <w:lang w:val="it-IT"/>
        </w:rPr>
        <w:t xml:space="preserve">All’AA </w:t>
      </w:r>
      <w:r w:rsidR="006F4377">
        <w:rPr>
          <w:sz w:val="22"/>
          <w:szCs w:val="22"/>
          <w:lang w:val="it-IT"/>
        </w:rPr>
        <w:t>Giovanni Lamberti</w:t>
      </w:r>
      <w:bookmarkStart w:id="0" w:name="_GoBack"/>
      <w:bookmarkEnd w:id="0"/>
    </w:p>
    <w:p w:rsidR="00337C57" w:rsidRDefault="00337C57" w:rsidP="00687CAE">
      <w:pPr>
        <w:autoSpaceDE w:val="0"/>
        <w:autoSpaceDN w:val="0"/>
        <w:adjustRightInd w:val="0"/>
        <w:rPr>
          <w:sz w:val="22"/>
          <w:szCs w:val="22"/>
          <w:lang w:val="it-IT"/>
        </w:rPr>
      </w:pPr>
    </w:p>
    <w:p w:rsidR="00337C57" w:rsidRDefault="00337C57" w:rsidP="00687CAE">
      <w:pPr>
        <w:autoSpaceDE w:val="0"/>
        <w:autoSpaceDN w:val="0"/>
        <w:adjustRightInd w:val="0"/>
        <w:rPr>
          <w:sz w:val="22"/>
          <w:szCs w:val="22"/>
          <w:lang w:val="it-IT"/>
        </w:rPr>
      </w:pPr>
    </w:p>
    <w:p w:rsidR="00337C57" w:rsidRDefault="00337C57" w:rsidP="00687CAE">
      <w:pPr>
        <w:autoSpaceDE w:val="0"/>
        <w:autoSpaceDN w:val="0"/>
        <w:adjustRightInd w:val="0"/>
        <w:rPr>
          <w:sz w:val="22"/>
          <w:szCs w:val="22"/>
          <w:lang w:val="it-IT"/>
        </w:rPr>
      </w:pPr>
    </w:p>
    <w:p w:rsidR="00337C57" w:rsidRPr="00337C57" w:rsidRDefault="00337C57" w:rsidP="00687CAE">
      <w:pPr>
        <w:autoSpaceDE w:val="0"/>
        <w:autoSpaceDN w:val="0"/>
        <w:adjustRightInd w:val="0"/>
        <w:rPr>
          <w:sz w:val="28"/>
          <w:szCs w:val="28"/>
          <w:u w:val="single"/>
          <w:lang w:val="it-IT"/>
        </w:rPr>
      </w:pPr>
      <w:r>
        <w:rPr>
          <w:sz w:val="22"/>
          <w:szCs w:val="22"/>
          <w:lang w:val="it-IT"/>
        </w:rPr>
        <w:t xml:space="preserve">Oggetto: </w:t>
      </w:r>
      <w:r w:rsidRPr="00337C57">
        <w:rPr>
          <w:sz w:val="28"/>
          <w:szCs w:val="28"/>
          <w:u w:val="single"/>
          <w:lang w:val="it-IT"/>
        </w:rPr>
        <w:t>linee guida e riferimenti normativi Adozione libri di testo</w:t>
      </w:r>
    </w:p>
    <w:p w:rsidR="0065783C" w:rsidRPr="00337C57" w:rsidRDefault="0065783C" w:rsidP="00687CAE">
      <w:pPr>
        <w:autoSpaceDE w:val="0"/>
        <w:autoSpaceDN w:val="0"/>
        <w:adjustRightInd w:val="0"/>
        <w:rPr>
          <w:sz w:val="28"/>
          <w:szCs w:val="28"/>
          <w:u w:val="single"/>
          <w:lang w:val="it-IT"/>
        </w:rPr>
      </w:pPr>
    </w:p>
    <w:p w:rsidR="0065783C" w:rsidRPr="000138B0" w:rsidRDefault="0065783C" w:rsidP="0065783C">
      <w:pPr>
        <w:autoSpaceDE w:val="0"/>
        <w:autoSpaceDN w:val="0"/>
        <w:adjustRightInd w:val="0"/>
        <w:jc w:val="right"/>
        <w:rPr>
          <w:sz w:val="22"/>
          <w:szCs w:val="22"/>
          <w:lang w:val="it-IT"/>
        </w:rPr>
      </w:pPr>
    </w:p>
    <w:p w:rsidR="007C3E33" w:rsidRDefault="007C3E33" w:rsidP="00422D8E">
      <w:pPr>
        <w:autoSpaceDE w:val="0"/>
        <w:autoSpaceDN w:val="0"/>
        <w:adjustRightInd w:val="0"/>
        <w:jc w:val="right"/>
        <w:rPr>
          <w:sz w:val="22"/>
          <w:szCs w:val="22"/>
          <w:lang w:val="it-IT"/>
        </w:rPr>
      </w:pPr>
    </w:p>
    <w:p w:rsidR="009258D6" w:rsidRDefault="00337C57" w:rsidP="00337C57">
      <w:pPr>
        <w:autoSpaceDE w:val="0"/>
        <w:autoSpaceDN w:val="0"/>
        <w:adjustRightInd w:val="0"/>
        <w:rPr>
          <w:rFonts w:ascii="Arial" w:hAnsi="Arial" w:cs="Arial"/>
          <w:color w:val="000000"/>
          <w:sz w:val="18"/>
          <w:szCs w:val="18"/>
          <w:lang w:val="it-IT"/>
        </w:rPr>
      </w:pPr>
      <w:r w:rsidRPr="00337C57">
        <w:rPr>
          <w:rFonts w:ascii="Arial" w:hAnsi="Arial" w:cs="Arial"/>
          <w:color w:val="000000"/>
          <w:sz w:val="18"/>
          <w:szCs w:val="18"/>
          <w:lang w:val="it-IT"/>
        </w:rPr>
        <w:t>L'adozione dei libri di testo costituisce un momento particolarmente significativo dell'attività della scuola. Il criterio di fondo che presiede a questa delicata operazione è definito dall'art. 4 del Regolamento sull'Autonomia il quale stabilisce che la scelta, l'adozione e l'utilizzazione delle metodologie e degli strumenti didattici, ivi compresi i libri di testo, debbono essere coerenti con il Piano dell'offerta formativa e attuate con criteri di trasparenza e tempestività.</w:t>
      </w:r>
      <w:r w:rsidRPr="00337C57">
        <w:rPr>
          <w:rFonts w:ascii="Arial" w:hAnsi="Arial" w:cs="Arial"/>
          <w:color w:val="000000"/>
          <w:sz w:val="18"/>
          <w:szCs w:val="18"/>
          <w:lang w:val="it-IT"/>
        </w:rPr>
        <w:br/>
        <w:t xml:space="preserve">L'adozione dei libri di testo, come stabilisce l'art. 7 del Decreto legislativo n. 297 del 16 aprile 1994, rientra nei compiti attribuiti al collegio dei docenti, dopo aver sentito il parere dei consigli di interclasse (scuola primaria) o di classe (scuola secondaria di primo e di secondo grado). </w:t>
      </w:r>
      <w:r w:rsidRPr="00337C57">
        <w:rPr>
          <w:rFonts w:ascii="Arial" w:hAnsi="Arial" w:cs="Arial"/>
          <w:color w:val="000000"/>
          <w:sz w:val="18"/>
          <w:szCs w:val="18"/>
          <w:lang w:val="it-IT"/>
        </w:rPr>
        <w:br/>
        <w:t xml:space="preserve">La prima fase di valutazione dei testi rappresenta quindi un'occasione importantissima per la partecipazione dei genitori alle attività scolastiche e per la loro collaborazione con i docenti. </w:t>
      </w:r>
      <w:r w:rsidRPr="00337C57">
        <w:rPr>
          <w:rFonts w:ascii="Arial" w:hAnsi="Arial" w:cs="Arial"/>
          <w:color w:val="000000"/>
          <w:sz w:val="18"/>
          <w:szCs w:val="18"/>
          <w:lang w:val="it-IT"/>
        </w:rPr>
        <w:br/>
        <w:t>Nella normativa di riferimento viene infatti auspicata la costituzione di comitati misti, formati da docenti, genitori e studenti, per operare un'analisi preliminare sia dei testi già in uso che delle nuove proposte editoriali.</w:t>
      </w:r>
    </w:p>
    <w:p w:rsidR="00337C57" w:rsidRPr="00337C57" w:rsidRDefault="00337C57" w:rsidP="00337C57">
      <w:pPr>
        <w:shd w:val="clear" w:color="auto" w:fill="FFFFFF"/>
        <w:spacing w:line="240" w:lineRule="atLeast"/>
        <w:rPr>
          <w:rFonts w:ascii="Arial" w:hAnsi="Arial" w:cs="Arial"/>
          <w:color w:val="000000"/>
          <w:sz w:val="18"/>
          <w:szCs w:val="18"/>
          <w:lang w:val="it-IT"/>
        </w:rPr>
      </w:pPr>
      <w:r w:rsidRPr="00337C57">
        <w:rPr>
          <w:rFonts w:ascii="Arial" w:hAnsi="Arial" w:cs="Arial"/>
          <w:color w:val="000000"/>
          <w:sz w:val="18"/>
          <w:szCs w:val="18"/>
          <w:lang w:val="it-IT"/>
        </w:rPr>
        <w:t>Dopo i momenti di analisi e valutazione dei testi e le proposte dei singoli docenti o dei Dipartimenti (scuole secondarie), i collegi dei docenti assumono le deliberazioni di adozioni, scelgono cioè definitivamente i libri di testo.</w:t>
      </w:r>
      <w:r w:rsidRPr="00337C57">
        <w:rPr>
          <w:rFonts w:ascii="Arial" w:hAnsi="Arial" w:cs="Arial"/>
          <w:color w:val="000000"/>
          <w:sz w:val="18"/>
          <w:szCs w:val="18"/>
          <w:lang w:val="it-IT"/>
        </w:rPr>
        <w:br/>
        <w:t>Tra i requisiti di cui il collegio dovrà tenere conto in questa operazione vi è quello relativo allo sviluppo di contenuti fondamentali delle singole discipline, per cui il libro dovrà presentare contenuti propri di ogni insegnamento, evidenziando al contempo i nessi e i collegamenti con altre discipline.</w:t>
      </w:r>
      <w:r w:rsidRPr="00337C57">
        <w:rPr>
          <w:rFonts w:ascii="Arial" w:hAnsi="Arial" w:cs="Arial"/>
          <w:color w:val="000000"/>
          <w:sz w:val="18"/>
          <w:szCs w:val="18"/>
          <w:lang w:val="it-IT"/>
        </w:rPr>
        <w:br/>
        <w:t>Inoltre, si dovrà prestare attenzione al linguaggio impiegato, che deve essere coerente con l'età dei destinatari, studiato quindi per garantire la massima comprensibilità.</w:t>
      </w:r>
      <w:r w:rsidRPr="00337C57">
        <w:rPr>
          <w:rFonts w:ascii="Arial" w:hAnsi="Arial" w:cs="Arial"/>
          <w:color w:val="000000"/>
          <w:sz w:val="18"/>
          <w:szCs w:val="18"/>
          <w:lang w:val="it-IT"/>
        </w:rPr>
        <w:br/>
        <w:t xml:space="preserve">Il libro di testo deve inoltre recare ben chiara l'indicazione bibliografica, per permettere eventuali approfondimenti. </w:t>
      </w:r>
    </w:p>
    <w:p w:rsidR="00337C57" w:rsidRDefault="00337C57" w:rsidP="00337C57">
      <w:pPr>
        <w:autoSpaceDE w:val="0"/>
        <w:autoSpaceDN w:val="0"/>
        <w:adjustRightInd w:val="0"/>
        <w:rPr>
          <w:rFonts w:ascii="Arial" w:hAnsi="Arial" w:cs="Arial"/>
          <w:color w:val="000000"/>
          <w:sz w:val="18"/>
          <w:szCs w:val="18"/>
          <w:lang w:val="en"/>
        </w:rPr>
      </w:pPr>
      <w:r w:rsidRPr="00337C57">
        <w:rPr>
          <w:rFonts w:ascii="Arial" w:hAnsi="Arial" w:cs="Arial"/>
          <w:color w:val="000000"/>
          <w:sz w:val="18"/>
          <w:szCs w:val="18"/>
          <w:lang w:val="it-IT"/>
        </w:rPr>
        <w:t xml:space="preserve">I dirigenti scolastici esercitano la necessaria vigilanza affinché le adozioni dei libri di testo siano deliberate nel rispetto dei vincoli di legge, assicurando in ogni caso che le scelte siano espressione della libertà di insegnamento e dell'autonomia professionale dei docenti. </w:t>
      </w:r>
      <w:r w:rsidRPr="00337C57">
        <w:rPr>
          <w:rFonts w:ascii="Arial" w:hAnsi="Arial" w:cs="Arial"/>
          <w:color w:val="000000"/>
          <w:sz w:val="18"/>
          <w:szCs w:val="18"/>
          <w:lang w:val="it-IT"/>
        </w:rPr>
        <w:br/>
        <w:t xml:space="preserve">La delibera del collegio dei docenti relativa all'adozione della dotazione libraria è soggetta, limitatamente alla verifica del rispetto del tetto di spesa, al controllo successivo di regolarità amministrativa e contabile, ai sensi dell'art. </w:t>
      </w:r>
      <w:r>
        <w:rPr>
          <w:rFonts w:ascii="Arial" w:hAnsi="Arial" w:cs="Arial"/>
          <w:color w:val="000000"/>
          <w:sz w:val="18"/>
          <w:szCs w:val="18"/>
          <w:lang w:val="en"/>
        </w:rPr>
        <w:t xml:space="preserve">11 del </w:t>
      </w:r>
      <w:proofErr w:type="spellStart"/>
      <w:r>
        <w:rPr>
          <w:rFonts w:ascii="Arial" w:hAnsi="Arial" w:cs="Arial"/>
          <w:color w:val="000000"/>
          <w:sz w:val="18"/>
          <w:szCs w:val="18"/>
          <w:lang w:val="en"/>
        </w:rPr>
        <w:t>decreto</w:t>
      </w:r>
      <w:proofErr w:type="spellEnd"/>
      <w:r>
        <w:rPr>
          <w:rFonts w:ascii="Arial" w:hAnsi="Arial" w:cs="Arial"/>
          <w:color w:val="000000"/>
          <w:sz w:val="18"/>
          <w:szCs w:val="18"/>
          <w:lang w:val="en"/>
        </w:rPr>
        <w:t xml:space="preserve"> </w:t>
      </w:r>
      <w:proofErr w:type="spellStart"/>
      <w:r>
        <w:rPr>
          <w:rFonts w:ascii="Arial" w:hAnsi="Arial" w:cs="Arial"/>
          <w:color w:val="000000"/>
          <w:sz w:val="18"/>
          <w:szCs w:val="18"/>
          <w:lang w:val="en"/>
        </w:rPr>
        <w:t>legislativo</w:t>
      </w:r>
      <w:proofErr w:type="spellEnd"/>
      <w:r>
        <w:rPr>
          <w:rFonts w:ascii="Arial" w:hAnsi="Arial" w:cs="Arial"/>
          <w:color w:val="000000"/>
          <w:sz w:val="18"/>
          <w:szCs w:val="18"/>
          <w:lang w:val="en"/>
        </w:rPr>
        <w:t xml:space="preserve"> n. 123/2011.</w:t>
      </w:r>
    </w:p>
    <w:p w:rsidR="00337C57" w:rsidRPr="00337C57" w:rsidRDefault="00337C57" w:rsidP="00337C57">
      <w:pPr>
        <w:autoSpaceDE w:val="0"/>
        <w:autoSpaceDN w:val="0"/>
        <w:adjustRightInd w:val="0"/>
        <w:rPr>
          <w:sz w:val="22"/>
          <w:szCs w:val="22"/>
          <w:lang w:val="it-IT"/>
        </w:rPr>
      </w:pPr>
      <w:r w:rsidRPr="00337C57">
        <w:rPr>
          <w:rFonts w:ascii="Arial" w:hAnsi="Arial" w:cs="Arial"/>
          <w:color w:val="000000"/>
          <w:sz w:val="18"/>
          <w:szCs w:val="18"/>
          <w:lang w:val="it-IT"/>
        </w:rPr>
        <w:t xml:space="preserve">Le deliberazioni di adozione dei libri di testo sono trasmesse per via telematica all'Associazione Italiana </w:t>
      </w:r>
      <w:proofErr w:type="gramStart"/>
      <w:r w:rsidRPr="00337C57">
        <w:rPr>
          <w:rFonts w:ascii="Arial" w:hAnsi="Arial" w:cs="Arial"/>
          <w:color w:val="000000"/>
          <w:sz w:val="18"/>
          <w:szCs w:val="18"/>
          <w:lang w:val="it-IT"/>
        </w:rPr>
        <w:t>Editori.</w:t>
      </w:r>
      <w:r w:rsidRPr="00337C57">
        <w:rPr>
          <w:rFonts w:ascii="Arial" w:hAnsi="Arial" w:cs="Arial"/>
          <w:color w:val="000000"/>
          <w:sz w:val="18"/>
          <w:szCs w:val="18"/>
          <w:lang w:val="it-IT"/>
        </w:rPr>
        <w:br/>
      </w:r>
      <w:proofErr w:type="spellStart"/>
      <w:r w:rsidRPr="00337C57">
        <w:rPr>
          <w:rFonts w:ascii="Arial" w:hAnsi="Arial" w:cs="Arial"/>
          <w:color w:val="000000"/>
          <w:sz w:val="18"/>
          <w:szCs w:val="18"/>
          <w:lang w:val="it-IT"/>
        </w:rPr>
        <w:t>Inoltre,sono</w:t>
      </w:r>
      <w:proofErr w:type="spellEnd"/>
      <w:proofErr w:type="gramEnd"/>
      <w:r w:rsidRPr="00337C57">
        <w:rPr>
          <w:rFonts w:ascii="Arial" w:hAnsi="Arial" w:cs="Arial"/>
          <w:color w:val="000000"/>
          <w:sz w:val="18"/>
          <w:szCs w:val="18"/>
          <w:lang w:val="it-IT"/>
        </w:rPr>
        <w:t xml:space="preserve"> pubblicate all'albo e sul sito web delle istituzioni scolastiche nonché sul portale ministeriale "Scuola in chiaro", suddividendo i libri tra obbligatori e consigliati (questi ultimi senza vincolo di acquisto da parte delle famiglie degli studenti).</w:t>
      </w:r>
    </w:p>
    <w:p w:rsidR="00337C57" w:rsidRPr="00337C57" w:rsidRDefault="00337C57" w:rsidP="00337C57">
      <w:pPr>
        <w:numPr>
          <w:ilvl w:val="0"/>
          <w:numId w:val="10"/>
        </w:numPr>
        <w:shd w:val="clear" w:color="auto" w:fill="FFFFFF"/>
        <w:spacing w:before="100" w:beforeAutospacing="1" w:after="100" w:afterAutospacing="1" w:line="240" w:lineRule="atLeast"/>
        <w:ind w:left="0"/>
        <w:rPr>
          <w:rFonts w:ascii="Arial" w:hAnsi="Arial" w:cs="Arial"/>
          <w:color w:val="000000"/>
          <w:sz w:val="18"/>
          <w:szCs w:val="18"/>
          <w:lang w:val="it-IT"/>
        </w:rPr>
      </w:pPr>
      <w:r w:rsidRPr="00337C57">
        <w:rPr>
          <w:rFonts w:ascii="Arial" w:hAnsi="Arial" w:cs="Arial"/>
          <w:color w:val="000000"/>
          <w:sz w:val="18"/>
          <w:szCs w:val="18"/>
          <w:lang w:val="it-IT"/>
        </w:rPr>
        <w:t xml:space="preserve">Prezzi di copertina dei libri di testo della scuola primaria per l'anno scolastico 2014/2015 </w:t>
      </w:r>
      <w:r w:rsidRPr="00337C57">
        <w:rPr>
          <w:rFonts w:ascii="Arial" w:hAnsi="Arial" w:cs="Arial"/>
          <w:color w:val="000000"/>
          <w:sz w:val="18"/>
          <w:szCs w:val="18"/>
          <w:lang w:val="it-IT"/>
        </w:rPr>
        <w:br/>
        <w:t>(</w:t>
      </w:r>
      <w:hyperlink r:id="rId11" w:tooltip="scarica l'allegato" w:history="1">
        <w:r w:rsidRPr="00337C57">
          <w:rPr>
            <w:rFonts w:ascii="Arial" w:hAnsi="Arial" w:cs="Arial"/>
            <w:color w:val="000000"/>
            <w:sz w:val="18"/>
            <w:szCs w:val="18"/>
            <w:u w:val="single"/>
            <w:lang w:val="it-IT"/>
          </w:rPr>
          <w:t>D.M prot.n. 609 del 7 agosto 2014</w:t>
        </w:r>
      </w:hyperlink>
      <w:r w:rsidRPr="00337C57">
        <w:rPr>
          <w:rFonts w:ascii="Arial" w:hAnsi="Arial" w:cs="Arial"/>
          <w:color w:val="000000"/>
          <w:sz w:val="18"/>
          <w:szCs w:val="18"/>
          <w:lang w:val="it-IT"/>
        </w:rPr>
        <w:t xml:space="preserve">) </w:t>
      </w:r>
    </w:p>
    <w:p w:rsidR="00337C57" w:rsidRPr="00337C57" w:rsidRDefault="00337C57" w:rsidP="00337C57">
      <w:pPr>
        <w:numPr>
          <w:ilvl w:val="0"/>
          <w:numId w:val="10"/>
        </w:numPr>
        <w:shd w:val="clear" w:color="auto" w:fill="FFFFFF"/>
        <w:spacing w:before="100" w:beforeAutospacing="1" w:after="100" w:afterAutospacing="1" w:line="240" w:lineRule="atLeast"/>
        <w:ind w:left="0"/>
        <w:rPr>
          <w:rFonts w:ascii="Arial" w:hAnsi="Arial" w:cs="Arial"/>
          <w:color w:val="000000"/>
          <w:sz w:val="18"/>
          <w:szCs w:val="18"/>
          <w:lang w:val="it-IT"/>
        </w:rPr>
      </w:pPr>
      <w:r w:rsidRPr="00337C57">
        <w:rPr>
          <w:rFonts w:ascii="Arial" w:hAnsi="Arial" w:cs="Arial"/>
          <w:color w:val="000000"/>
          <w:sz w:val="18"/>
          <w:szCs w:val="18"/>
          <w:lang w:val="it-IT"/>
        </w:rPr>
        <w:t>Adozione dei libri di testo per l'anno scolastico 2014/2015</w:t>
      </w:r>
      <w:r w:rsidRPr="00337C57">
        <w:rPr>
          <w:rFonts w:ascii="Arial" w:hAnsi="Arial" w:cs="Arial"/>
          <w:color w:val="000000"/>
          <w:sz w:val="18"/>
          <w:szCs w:val="18"/>
          <w:lang w:val="it-IT"/>
        </w:rPr>
        <w:br/>
        <w:t xml:space="preserve">(nota del 9 aprile 2014) </w:t>
      </w:r>
    </w:p>
    <w:p w:rsidR="00337C57" w:rsidRPr="00337C57" w:rsidRDefault="00337C57" w:rsidP="00337C57">
      <w:pPr>
        <w:numPr>
          <w:ilvl w:val="0"/>
          <w:numId w:val="10"/>
        </w:numPr>
        <w:shd w:val="clear" w:color="auto" w:fill="FFFFFF"/>
        <w:spacing w:before="100" w:beforeAutospacing="1" w:after="100" w:afterAutospacing="1" w:line="240" w:lineRule="atLeast"/>
        <w:ind w:left="0"/>
        <w:rPr>
          <w:rFonts w:ascii="Arial" w:hAnsi="Arial" w:cs="Arial"/>
          <w:color w:val="000000"/>
          <w:sz w:val="18"/>
          <w:szCs w:val="18"/>
          <w:lang w:val="it-IT"/>
        </w:rPr>
      </w:pPr>
      <w:r w:rsidRPr="00337C57">
        <w:rPr>
          <w:rFonts w:ascii="Arial" w:hAnsi="Arial" w:cs="Arial"/>
          <w:color w:val="000000"/>
          <w:sz w:val="18"/>
          <w:szCs w:val="18"/>
          <w:lang w:val="it-IT"/>
        </w:rPr>
        <w:t xml:space="preserve">Contenimento del costo dei libri scolastici e dei materiali didattici </w:t>
      </w:r>
      <w:proofErr w:type="gramStart"/>
      <w:r w:rsidRPr="00337C57">
        <w:rPr>
          <w:rFonts w:ascii="Arial" w:hAnsi="Arial" w:cs="Arial"/>
          <w:color w:val="000000"/>
          <w:sz w:val="18"/>
          <w:szCs w:val="18"/>
          <w:lang w:val="it-IT"/>
        </w:rPr>
        <w:t>integrativi</w:t>
      </w:r>
      <w:r w:rsidRPr="00337C57">
        <w:rPr>
          <w:rFonts w:ascii="Arial" w:hAnsi="Arial" w:cs="Arial"/>
          <w:color w:val="000000"/>
          <w:sz w:val="18"/>
          <w:szCs w:val="18"/>
          <w:lang w:val="it-IT"/>
        </w:rPr>
        <w:br/>
        <w:t>(</w:t>
      </w:r>
      <w:proofErr w:type="gramEnd"/>
      <w:r w:rsidRPr="00337C57">
        <w:rPr>
          <w:rFonts w:ascii="Arial" w:hAnsi="Arial" w:cs="Arial"/>
          <w:color w:val="000000"/>
          <w:sz w:val="18"/>
          <w:szCs w:val="18"/>
          <w:lang w:val="it-IT"/>
        </w:rPr>
        <w:t xml:space="preserve">Legge n. 128/2013, articolo 6) </w:t>
      </w:r>
    </w:p>
    <w:p w:rsidR="00337C57" w:rsidRPr="00337C57" w:rsidRDefault="00337C57" w:rsidP="00337C57">
      <w:pPr>
        <w:numPr>
          <w:ilvl w:val="0"/>
          <w:numId w:val="10"/>
        </w:numPr>
        <w:shd w:val="clear" w:color="auto" w:fill="FFFFFF"/>
        <w:spacing w:before="100" w:beforeAutospacing="1" w:after="100" w:afterAutospacing="1" w:line="240" w:lineRule="atLeast"/>
        <w:ind w:left="0"/>
        <w:rPr>
          <w:rFonts w:ascii="Arial" w:hAnsi="Arial" w:cs="Arial"/>
          <w:color w:val="000000"/>
          <w:sz w:val="18"/>
          <w:szCs w:val="18"/>
          <w:lang w:val="it-IT"/>
        </w:rPr>
      </w:pPr>
      <w:r w:rsidRPr="00337C57">
        <w:rPr>
          <w:rFonts w:ascii="Arial" w:hAnsi="Arial" w:cs="Arial"/>
          <w:color w:val="000000"/>
          <w:sz w:val="18"/>
          <w:szCs w:val="18"/>
          <w:lang w:val="it-IT"/>
        </w:rPr>
        <w:lastRenderedPageBreak/>
        <w:t xml:space="preserve">Definizione delle caratteristiche tecniche e tecnologiche dei libri di testo e i tetti di spesa per la scuola primaria, la secondaria di primo grado e la secondaria di secondo </w:t>
      </w:r>
      <w:proofErr w:type="gramStart"/>
      <w:r w:rsidRPr="00337C57">
        <w:rPr>
          <w:rFonts w:ascii="Arial" w:hAnsi="Arial" w:cs="Arial"/>
          <w:color w:val="000000"/>
          <w:sz w:val="18"/>
          <w:szCs w:val="18"/>
          <w:lang w:val="it-IT"/>
        </w:rPr>
        <w:t>grado</w:t>
      </w:r>
      <w:r w:rsidRPr="00337C57">
        <w:rPr>
          <w:rFonts w:ascii="Arial" w:hAnsi="Arial" w:cs="Arial"/>
          <w:color w:val="000000"/>
          <w:sz w:val="18"/>
          <w:szCs w:val="18"/>
          <w:lang w:val="it-IT"/>
        </w:rPr>
        <w:br/>
        <w:t>(</w:t>
      </w:r>
      <w:hyperlink r:id="rId12" w:tooltip="scarica l'allegato" w:history="1">
        <w:r w:rsidRPr="00337C57">
          <w:rPr>
            <w:rStyle w:val="Enfasigrassetto"/>
            <w:rFonts w:ascii="Arial" w:hAnsi="Arial" w:cs="Arial"/>
            <w:color w:val="000000"/>
            <w:sz w:val="18"/>
            <w:szCs w:val="18"/>
            <w:u w:val="single"/>
            <w:lang w:val="it-IT"/>
          </w:rPr>
          <w:t xml:space="preserve"> D.M.</w:t>
        </w:r>
        <w:proofErr w:type="gramEnd"/>
        <w:r w:rsidRPr="00337C57">
          <w:rPr>
            <w:rStyle w:val="Enfasigrassetto"/>
            <w:rFonts w:ascii="Arial" w:hAnsi="Arial" w:cs="Arial"/>
            <w:color w:val="000000"/>
            <w:sz w:val="18"/>
            <w:szCs w:val="18"/>
            <w:u w:val="single"/>
            <w:lang w:val="it-IT"/>
          </w:rPr>
          <w:t xml:space="preserve"> n. 781 del 27 settembre 2013</w:t>
        </w:r>
      </w:hyperlink>
      <w:r w:rsidRPr="00337C57">
        <w:rPr>
          <w:rFonts w:ascii="Arial" w:hAnsi="Arial" w:cs="Arial"/>
          <w:color w:val="000000"/>
          <w:sz w:val="18"/>
          <w:szCs w:val="18"/>
          <w:lang w:val="it-IT"/>
        </w:rPr>
        <w:t xml:space="preserve">) </w:t>
      </w:r>
    </w:p>
    <w:p w:rsidR="00337C57" w:rsidRPr="00337C57" w:rsidRDefault="00337C57" w:rsidP="00337C57">
      <w:pPr>
        <w:numPr>
          <w:ilvl w:val="0"/>
          <w:numId w:val="10"/>
        </w:numPr>
        <w:shd w:val="clear" w:color="auto" w:fill="FFFFFF"/>
        <w:spacing w:before="100" w:beforeAutospacing="1" w:after="100" w:afterAutospacing="1" w:line="240" w:lineRule="atLeast"/>
        <w:ind w:left="0"/>
        <w:rPr>
          <w:rFonts w:ascii="Arial" w:hAnsi="Arial" w:cs="Arial"/>
          <w:color w:val="000000"/>
          <w:sz w:val="18"/>
          <w:szCs w:val="18"/>
          <w:lang w:val="it-IT"/>
        </w:rPr>
      </w:pPr>
      <w:r w:rsidRPr="00337C57">
        <w:rPr>
          <w:rFonts w:ascii="Arial" w:hAnsi="Arial" w:cs="Arial"/>
          <w:color w:val="000000"/>
          <w:sz w:val="18"/>
          <w:szCs w:val="18"/>
          <w:lang w:val="it-IT"/>
        </w:rPr>
        <w:t>Prezzi di copertina dei libri di testo della scuola primaria per l'anno scolastico 2013/</w:t>
      </w:r>
      <w:proofErr w:type="gramStart"/>
      <w:r w:rsidRPr="00337C57">
        <w:rPr>
          <w:rFonts w:ascii="Arial" w:hAnsi="Arial" w:cs="Arial"/>
          <w:color w:val="000000"/>
          <w:sz w:val="18"/>
          <w:szCs w:val="18"/>
          <w:lang w:val="it-IT"/>
        </w:rPr>
        <w:t>2014</w:t>
      </w:r>
      <w:r w:rsidRPr="00337C57">
        <w:rPr>
          <w:rFonts w:ascii="Arial" w:hAnsi="Arial" w:cs="Arial"/>
          <w:color w:val="000000"/>
          <w:sz w:val="18"/>
          <w:szCs w:val="18"/>
          <w:lang w:val="it-IT"/>
        </w:rPr>
        <w:br/>
        <w:t>(</w:t>
      </w:r>
      <w:hyperlink r:id="rId13" w:tooltip="scarica l'allegato" w:history="1">
        <w:r w:rsidRPr="00337C57">
          <w:rPr>
            <w:rFonts w:ascii="Arial" w:hAnsi="Arial" w:cs="Arial"/>
            <w:color w:val="000000"/>
            <w:sz w:val="18"/>
            <w:szCs w:val="18"/>
            <w:u w:val="single"/>
            <w:lang w:val="it-IT"/>
          </w:rPr>
          <w:t xml:space="preserve"> </w:t>
        </w:r>
        <w:r w:rsidRPr="00337C57">
          <w:rPr>
            <w:rStyle w:val="Enfasigrassetto"/>
            <w:rFonts w:ascii="Arial" w:hAnsi="Arial" w:cs="Arial"/>
            <w:color w:val="000000"/>
            <w:sz w:val="18"/>
            <w:szCs w:val="18"/>
            <w:u w:val="single"/>
            <w:lang w:val="it-IT"/>
          </w:rPr>
          <w:t>D.M.</w:t>
        </w:r>
        <w:proofErr w:type="gramEnd"/>
        <w:r w:rsidRPr="00337C57">
          <w:rPr>
            <w:rStyle w:val="Enfasigrassetto"/>
            <w:rFonts w:ascii="Arial" w:hAnsi="Arial" w:cs="Arial"/>
            <w:color w:val="000000"/>
            <w:sz w:val="18"/>
            <w:szCs w:val="18"/>
            <w:u w:val="single"/>
            <w:lang w:val="it-IT"/>
          </w:rPr>
          <w:t xml:space="preserve"> n. 579 del 2 luglio 2013</w:t>
        </w:r>
      </w:hyperlink>
      <w:r w:rsidRPr="00337C57">
        <w:rPr>
          <w:rFonts w:ascii="Arial" w:hAnsi="Arial" w:cs="Arial"/>
          <w:color w:val="000000"/>
          <w:sz w:val="18"/>
          <w:szCs w:val="18"/>
          <w:lang w:val="it-IT"/>
        </w:rPr>
        <w:t xml:space="preserve">) </w:t>
      </w:r>
    </w:p>
    <w:p w:rsidR="00337C57" w:rsidRPr="00337C57" w:rsidRDefault="00337C57" w:rsidP="00337C57">
      <w:pPr>
        <w:numPr>
          <w:ilvl w:val="0"/>
          <w:numId w:val="10"/>
        </w:numPr>
        <w:shd w:val="clear" w:color="auto" w:fill="FFFFFF"/>
        <w:spacing w:before="100" w:beforeAutospacing="1" w:after="100" w:afterAutospacing="1" w:line="240" w:lineRule="atLeast"/>
        <w:ind w:left="0"/>
        <w:rPr>
          <w:rFonts w:ascii="Arial" w:hAnsi="Arial" w:cs="Arial"/>
          <w:color w:val="000000"/>
          <w:sz w:val="18"/>
          <w:szCs w:val="18"/>
          <w:lang w:val="it-IT"/>
        </w:rPr>
      </w:pPr>
      <w:r w:rsidRPr="00337C57">
        <w:rPr>
          <w:rFonts w:ascii="Arial" w:hAnsi="Arial" w:cs="Arial"/>
          <w:color w:val="000000"/>
          <w:sz w:val="18"/>
          <w:szCs w:val="18"/>
          <w:lang w:val="it-IT"/>
        </w:rPr>
        <w:t xml:space="preserve">Procedure di trasmissione dei dati </w:t>
      </w:r>
      <w:proofErr w:type="spellStart"/>
      <w:r w:rsidRPr="00337C57">
        <w:rPr>
          <w:rFonts w:ascii="Arial" w:hAnsi="Arial" w:cs="Arial"/>
          <w:color w:val="000000"/>
          <w:sz w:val="18"/>
          <w:szCs w:val="18"/>
          <w:lang w:val="it-IT"/>
        </w:rPr>
        <w:t>adozionali</w:t>
      </w:r>
      <w:proofErr w:type="spellEnd"/>
      <w:r w:rsidRPr="00337C57">
        <w:rPr>
          <w:rFonts w:ascii="Arial" w:hAnsi="Arial" w:cs="Arial"/>
          <w:color w:val="000000"/>
          <w:sz w:val="18"/>
          <w:szCs w:val="18"/>
          <w:lang w:val="it-IT"/>
        </w:rPr>
        <w:t xml:space="preserve"> dei libri di </w:t>
      </w:r>
      <w:proofErr w:type="gramStart"/>
      <w:r w:rsidRPr="00337C57">
        <w:rPr>
          <w:rFonts w:ascii="Arial" w:hAnsi="Arial" w:cs="Arial"/>
          <w:color w:val="000000"/>
          <w:sz w:val="18"/>
          <w:szCs w:val="18"/>
          <w:lang w:val="it-IT"/>
        </w:rPr>
        <w:t>testo</w:t>
      </w:r>
      <w:r w:rsidRPr="00337C57">
        <w:rPr>
          <w:rFonts w:ascii="Arial" w:hAnsi="Arial" w:cs="Arial"/>
          <w:color w:val="000000"/>
          <w:sz w:val="18"/>
          <w:szCs w:val="18"/>
          <w:lang w:val="it-IT"/>
        </w:rPr>
        <w:br/>
        <w:t>(</w:t>
      </w:r>
      <w:hyperlink r:id="rId14" w:tooltip="vai alla pagina" w:history="1">
        <w:r w:rsidRPr="00337C57">
          <w:rPr>
            <w:rFonts w:ascii="Arial" w:hAnsi="Arial" w:cs="Arial"/>
            <w:color w:val="000000"/>
            <w:sz w:val="18"/>
            <w:szCs w:val="18"/>
            <w:u w:val="single"/>
            <w:lang w:val="it-IT"/>
          </w:rPr>
          <w:t xml:space="preserve"> </w:t>
        </w:r>
        <w:r w:rsidRPr="00337C57">
          <w:rPr>
            <w:rStyle w:val="Enfasigrassetto"/>
            <w:rFonts w:ascii="Arial" w:hAnsi="Arial" w:cs="Arial"/>
            <w:color w:val="000000"/>
            <w:sz w:val="18"/>
            <w:szCs w:val="18"/>
            <w:u w:val="single"/>
            <w:lang w:val="it-IT"/>
          </w:rPr>
          <w:t>Nota</w:t>
        </w:r>
        <w:proofErr w:type="gramEnd"/>
        <w:r w:rsidRPr="00337C57">
          <w:rPr>
            <w:rStyle w:val="Enfasigrassetto"/>
            <w:rFonts w:ascii="Arial" w:hAnsi="Arial" w:cs="Arial"/>
            <w:color w:val="000000"/>
            <w:sz w:val="18"/>
            <w:szCs w:val="18"/>
            <w:u w:val="single"/>
            <w:lang w:val="it-IT"/>
          </w:rPr>
          <w:t xml:space="preserve"> sulle procedure di trasmissione dei dati </w:t>
        </w:r>
        <w:proofErr w:type="spellStart"/>
        <w:r w:rsidRPr="00337C57">
          <w:rPr>
            <w:rStyle w:val="Enfasigrassetto"/>
            <w:rFonts w:ascii="Arial" w:hAnsi="Arial" w:cs="Arial"/>
            <w:color w:val="000000"/>
            <w:sz w:val="18"/>
            <w:szCs w:val="18"/>
            <w:u w:val="single"/>
            <w:lang w:val="it-IT"/>
          </w:rPr>
          <w:t>adozionali</w:t>
        </w:r>
        <w:proofErr w:type="spellEnd"/>
        <w:r w:rsidRPr="00337C57">
          <w:rPr>
            <w:rStyle w:val="Enfasigrassetto"/>
            <w:rFonts w:ascii="Arial" w:hAnsi="Arial" w:cs="Arial"/>
            <w:color w:val="000000"/>
            <w:sz w:val="18"/>
            <w:szCs w:val="18"/>
            <w:u w:val="single"/>
            <w:lang w:val="it-IT"/>
          </w:rPr>
          <w:t xml:space="preserve"> del 28 maggio 2013</w:t>
        </w:r>
      </w:hyperlink>
      <w:r w:rsidRPr="00337C57">
        <w:rPr>
          <w:rFonts w:ascii="Arial" w:hAnsi="Arial" w:cs="Arial"/>
          <w:color w:val="000000"/>
          <w:sz w:val="18"/>
          <w:szCs w:val="18"/>
          <w:lang w:val="it-IT"/>
        </w:rPr>
        <w:t xml:space="preserve">) </w:t>
      </w:r>
    </w:p>
    <w:p w:rsidR="00337C57" w:rsidRPr="00337C57" w:rsidRDefault="00337C57" w:rsidP="00337C57">
      <w:pPr>
        <w:numPr>
          <w:ilvl w:val="0"/>
          <w:numId w:val="10"/>
        </w:numPr>
        <w:shd w:val="clear" w:color="auto" w:fill="FFFFFF"/>
        <w:spacing w:before="100" w:beforeAutospacing="1" w:after="100" w:afterAutospacing="1" w:line="240" w:lineRule="atLeast"/>
        <w:ind w:left="0"/>
        <w:rPr>
          <w:rFonts w:ascii="Arial" w:hAnsi="Arial" w:cs="Arial"/>
          <w:color w:val="000000"/>
          <w:sz w:val="18"/>
          <w:szCs w:val="18"/>
          <w:lang w:val="it-IT"/>
        </w:rPr>
      </w:pPr>
      <w:r w:rsidRPr="00337C57">
        <w:rPr>
          <w:rFonts w:ascii="Arial" w:hAnsi="Arial" w:cs="Arial"/>
          <w:color w:val="000000"/>
          <w:sz w:val="18"/>
          <w:szCs w:val="18"/>
          <w:lang w:val="it-IT"/>
        </w:rPr>
        <w:t xml:space="preserve">Ripartizione tra le Regioni, per l'a. s. 2013/2014, dei finanziamenti per la fornitura dei libri di testo in favore degli alunni meno abbienti delle scuole dell'obbligo e secondarie </w:t>
      </w:r>
      <w:proofErr w:type="gramStart"/>
      <w:r w:rsidRPr="00337C57">
        <w:rPr>
          <w:rFonts w:ascii="Arial" w:hAnsi="Arial" w:cs="Arial"/>
          <w:color w:val="000000"/>
          <w:sz w:val="18"/>
          <w:szCs w:val="18"/>
          <w:lang w:val="it-IT"/>
        </w:rPr>
        <w:t>superiori</w:t>
      </w:r>
      <w:r w:rsidRPr="00337C57">
        <w:rPr>
          <w:rFonts w:ascii="Arial" w:hAnsi="Arial" w:cs="Arial"/>
          <w:color w:val="000000"/>
          <w:sz w:val="18"/>
          <w:szCs w:val="18"/>
          <w:lang w:val="it-IT"/>
        </w:rPr>
        <w:br/>
        <w:t>(</w:t>
      </w:r>
      <w:hyperlink r:id="rId15" w:tooltip="scarica l'allegato" w:history="1">
        <w:r w:rsidRPr="00337C57">
          <w:rPr>
            <w:rFonts w:ascii="Arial" w:hAnsi="Arial" w:cs="Arial"/>
            <w:color w:val="000000"/>
            <w:sz w:val="18"/>
            <w:szCs w:val="18"/>
            <w:u w:val="single"/>
            <w:lang w:val="it-IT"/>
          </w:rPr>
          <w:t xml:space="preserve"> </w:t>
        </w:r>
        <w:r w:rsidRPr="00337C57">
          <w:rPr>
            <w:rStyle w:val="Enfasigrassetto"/>
            <w:rFonts w:ascii="Arial" w:hAnsi="Arial" w:cs="Arial"/>
            <w:color w:val="000000"/>
            <w:sz w:val="18"/>
            <w:szCs w:val="18"/>
            <w:u w:val="single"/>
            <w:lang w:val="it-IT"/>
          </w:rPr>
          <w:t>D.D.G.</w:t>
        </w:r>
        <w:proofErr w:type="gramEnd"/>
        <w:r w:rsidRPr="00337C57">
          <w:rPr>
            <w:rStyle w:val="Enfasigrassetto"/>
            <w:rFonts w:ascii="Arial" w:hAnsi="Arial" w:cs="Arial"/>
            <w:color w:val="000000"/>
            <w:sz w:val="18"/>
            <w:szCs w:val="18"/>
            <w:u w:val="single"/>
            <w:lang w:val="it-IT"/>
          </w:rPr>
          <w:t xml:space="preserve"> n.35 del 19 giugno 2013</w:t>
        </w:r>
      </w:hyperlink>
      <w:r w:rsidRPr="00337C57">
        <w:rPr>
          <w:rFonts w:ascii="Arial" w:hAnsi="Arial" w:cs="Arial"/>
          <w:color w:val="000000"/>
          <w:sz w:val="18"/>
          <w:szCs w:val="18"/>
          <w:lang w:val="it-IT"/>
        </w:rPr>
        <w:t xml:space="preserve">) </w:t>
      </w:r>
    </w:p>
    <w:p w:rsidR="00337C57" w:rsidRPr="00337C57" w:rsidRDefault="00337C57" w:rsidP="00337C57">
      <w:pPr>
        <w:numPr>
          <w:ilvl w:val="0"/>
          <w:numId w:val="10"/>
        </w:numPr>
        <w:shd w:val="clear" w:color="auto" w:fill="FFFFFF"/>
        <w:spacing w:before="100" w:beforeAutospacing="1" w:after="100" w:afterAutospacing="1" w:line="240" w:lineRule="atLeast"/>
        <w:ind w:left="0"/>
        <w:rPr>
          <w:rFonts w:ascii="Arial" w:hAnsi="Arial" w:cs="Arial"/>
          <w:color w:val="000000"/>
          <w:sz w:val="18"/>
          <w:szCs w:val="18"/>
          <w:lang w:val="it-IT"/>
        </w:rPr>
      </w:pPr>
      <w:r w:rsidRPr="00337C57">
        <w:rPr>
          <w:rFonts w:ascii="Arial" w:hAnsi="Arial" w:cs="Arial"/>
          <w:color w:val="000000"/>
          <w:sz w:val="18"/>
          <w:szCs w:val="18"/>
          <w:lang w:val="it-IT"/>
        </w:rPr>
        <w:t xml:space="preserve">Libri e centri scolastici </w:t>
      </w:r>
      <w:proofErr w:type="gramStart"/>
      <w:r w:rsidRPr="00337C57">
        <w:rPr>
          <w:rFonts w:ascii="Arial" w:hAnsi="Arial" w:cs="Arial"/>
          <w:color w:val="000000"/>
          <w:sz w:val="18"/>
          <w:szCs w:val="18"/>
          <w:lang w:val="it-IT"/>
        </w:rPr>
        <w:t>digitali</w:t>
      </w:r>
      <w:r w:rsidRPr="00337C57">
        <w:rPr>
          <w:rFonts w:ascii="Arial" w:hAnsi="Arial" w:cs="Arial"/>
          <w:color w:val="000000"/>
          <w:sz w:val="18"/>
          <w:szCs w:val="18"/>
          <w:lang w:val="it-IT"/>
        </w:rPr>
        <w:br/>
        <w:t>(</w:t>
      </w:r>
      <w:proofErr w:type="gramEnd"/>
      <w:r w:rsidRPr="00337C57">
        <w:rPr>
          <w:rFonts w:ascii="Arial" w:hAnsi="Arial" w:cs="Arial"/>
          <w:color w:val="000000"/>
          <w:sz w:val="18"/>
          <w:szCs w:val="18"/>
          <w:lang w:val="it-IT"/>
        </w:rPr>
        <w:t xml:space="preserve">Legge n. 221/2012, articolo 11) </w:t>
      </w:r>
    </w:p>
    <w:p w:rsidR="009258D6" w:rsidRDefault="009258D6" w:rsidP="00337C57">
      <w:pPr>
        <w:autoSpaceDE w:val="0"/>
        <w:autoSpaceDN w:val="0"/>
        <w:adjustRightInd w:val="0"/>
        <w:rPr>
          <w:sz w:val="22"/>
          <w:szCs w:val="22"/>
          <w:lang w:val="it-IT"/>
        </w:rPr>
      </w:pPr>
    </w:p>
    <w:p w:rsidR="00422D8E" w:rsidRPr="000138B0" w:rsidRDefault="00422D8E" w:rsidP="00422D8E">
      <w:pPr>
        <w:autoSpaceDE w:val="0"/>
        <w:autoSpaceDN w:val="0"/>
        <w:adjustRightInd w:val="0"/>
        <w:rPr>
          <w:sz w:val="22"/>
          <w:szCs w:val="22"/>
          <w:lang w:val="it-IT"/>
        </w:rPr>
      </w:pPr>
    </w:p>
    <w:p w:rsidR="005C0764" w:rsidRPr="00344C42" w:rsidRDefault="00167F46" w:rsidP="00167F46">
      <w:pPr>
        <w:ind w:left="5664" w:firstLine="708"/>
        <w:jc w:val="both"/>
        <w:rPr>
          <w:color w:val="000000" w:themeColor="text1"/>
          <w:sz w:val="22"/>
          <w:szCs w:val="22"/>
          <w:lang w:val="it-IT"/>
        </w:rPr>
      </w:pPr>
      <w:r w:rsidRPr="00344C42">
        <w:rPr>
          <w:color w:val="000000" w:themeColor="text1"/>
          <w:sz w:val="22"/>
          <w:szCs w:val="22"/>
          <w:lang w:val="it-IT"/>
        </w:rPr>
        <w:t xml:space="preserve">   </w:t>
      </w:r>
      <w:r w:rsidR="005C0764" w:rsidRPr="00344C42">
        <w:rPr>
          <w:color w:val="000000" w:themeColor="text1"/>
          <w:sz w:val="22"/>
          <w:szCs w:val="22"/>
          <w:lang w:val="it-IT"/>
        </w:rPr>
        <w:t>Il D.S.</w:t>
      </w:r>
    </w:p>
    <w:p w:rsidR="005C0764" w:rsidRPr="00344C42" w:rsidRDefault="005C0764" w:rsidP="005C0764">
      <w:pPr>
        <w:jc w:val="both"/>
        <w:rPr>
          <w:color w:val="000000" w:themeColor="text1"/>
          <w:sz w:val="22"/>
          <w:szCs w:val="22"/>
        </w:rPr>
      </w:pPr>
      <w:r w:rsidRPr="00344C42">
        <w:rPr>
          <w:color w:val="000000" w:themeColor="text1"/>
          <w:sz w:val="22"/>
          <w:szCs w:val="22"/>
          <w:lang w:val="it-IT"/>
        </w:rPr>
        <w:tab/>
      </w:r>
      <w:r w:rsidRPr="00344C42">
        <w:rPr>
          <w:color w:val="000000" w:themeColor="text1"/>
          <w:sz w:val="22"/>
          <w:szCs w:val="22"/>
          <w:lang w:val="it-IT"/>
        </w:rPr>
        <w:tab/>
      </w:r>
      <w:r w:rsidRPr="00344C42">
        <w:rPr>
          <w:color w:val="000000" w:themeColor="text1"/>
          <w:sz w:val="22"/>
          <w:szCs w:val="22"/>
          <w:lang w:val="it-IT"/>
        </w:rPr>
        <w:tab/>
      </w:r>
      <w:r w:rsidRPr="00344C42">
        <w:rPr>
          <w:color w:val="000000" w:themeColor="text1"/>
          <w:sz w:val="22"/>
          <w:szCs w:val="22"/>
          <w:lang w:val="it-IT"/>
        </w:rPr>
        <w:tab/>
      </w:r>
      <w:r w:rsidRPr="00344C42">
        <w:rPr>
          <w:color w:val="000000" w:themeColor="text1"/>
          <w:sz w:val="22"/>
          <w:szCs w:val="22"/>
          <w:lang w:val="it-IT"/>
        </w:rPr>
        <w:tab/>
        <w:t xml:space="preserve">     </w:t>
      </w:r>
      <w:r w:rsidR="001E06C9" w:rsidRPr="00344C42">
        <w:rPr>
          <w:color w:val="000000" w:themeColor="text1"/>
          <w:sz w:val="22"/>
          <w:szCs w:val="22"/>
          <w:lang w:val="it-IT"/>
        </w:rPr>
        <w:tab/>
      </w:r>
      <w:r w:rsidR="001E06C9" w:rsidRPr="00344C42">
        <w:rPr>
          <w:color w:val="000000" w:themeColor="text1"/>
          <w:sz w:val="22"/>
          <w:szCs w:val="22"/>
          <w:lang w:val="it-IT"/>
        </w:rPr>
        <w:tab/>
      </w:r>
      <w:r w:rsidR="001E06C9" w:rsidRPr="00344C42">
        <w:rPr>
          <w:color w:val="000000" w:themeColor="text1"/>
          <w:sz w:val="22"/>
          <w:szCs w:val="22"/>
          <w:lang w:val="it-IT"/>
        </w:rPr>
        <w:tab/>
      </w:r>
      <w:r w:rsidR="00122EF3" w:rsidRPr="00344C42">
        <w:rPr>
          <w:color w:val="000000" w:themeColor="text1"/>
          <w:sz w:val="22"/>
          <w:szCs w:val="22"/>
          <w:lang w:val="it-IT"/>
        </w:rPr>
        <w:t xml:space="preserve">       </w:t>
      </w:r>
      <w:r w:rsidRPr="00344C42">
        <w:rPr>
          <w:color w:val="000000" w:themeColor="text1"/>
          <w:sz w:val="22"/>
          <w:szCs w:val="22"/>
          <w:lang w:val="it-IT"/>
        </w:rPr>
        <w:t xml:space="preserve">dott. </w:t>
      </w:r>
      <w:r w:rsidR="00122EF3" w:rsidRPr="00344C42">
        <w:rPr>
          <w:color w:val="000000" w:themeColor="text1"/>
          <w:sz w:val="22"/>
          <w:szCs w:val="22"/>
        </w:rPr>
        <w:t xml:space="preserve">Michele </w:t>
      </w:r>
      <w:proofErr w:type="spellStart"/>
      <w:r w:rsidR="00122EF3" w:rsidRPr="00344C42">
        <w:rPr>
          <w:color w:val="000000" w:themeColor="text1"/>
          <w:sz w:val="22"/>
          <w:szCs w:val="22"/>
        </w:rPr>
        <w:t>Cirino</w:t>
      </w:r>
      <w:proofErr w:type="spellEnd"/>
    </w:p>
    <w:p w:rsidR="005C0764" w:rsidRPr="00344C42" w:rsidRDefault="005C0764" w:rsidP="005C0764">
      <w:pPr>
        <w:spacing w:line="360" w:lineRule="auto"/>
        <w:jc w:val="both"/>
        <w:rPr>
          <w:color w:val="000000" w:themeColor="text1"/>
          <w:sz w:val="22"/>
          <w:szCs w:val="22"/>
          <w:lang w:val="it-IT"/>
        </w:rPr>
      </w:pPr>
    </w:p>
    <w:p w:rsidR="0064560E" w:rsidRPr="00344C42" w:rsidRDefault="0064560E">
      <w:pPr>
        <w:spacing w:line="360" w:lineRule="auto"/>
        <w:jc w:val="both"/>
        <w:rPr>
          <w:color w:val="000000" w:themeColor="text1"/>
          <w:sz w:val="22"/>
          <w:szCs w:val="22"/>
          <w:lang w:val="it-IT"/>
        </w:rPr>
      </w:pPr>
    </w:p>
    <w:sectPr w:rsidR="0064560E" w:rsidRPr="00344C42" w:rsidSect="007A72E6">
      <w:type w:val="continuous"/>
      <w:pgSz w:w="11906" w:h="16838" w:code="9"/>
      <w:pgMar w:top="720" w:right="720" w:bottom="720" w:left="720" w:header="709" w:footer="709" w:gutter="28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7640"/>
    <w:multiLevelType w:val="hybridMultilevel"/>
    <w:tmpl w:val="ADC4B1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7707ED"/>
    <w:multiLevelType w:val="hybridMultilevel"/>
    <w:tmpl w:val="886645C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F25EAD"/>
    <w:multiLevelType w:val="hybridMultilevel"/>
    <w:tmpl w:val="BE7E57B4"/>
    <w:lvl w:ilvl="0" w:tplc="FF68CDC8">
      <w:start w:val="1"/>
      <w:numFmt w:val="bullet"/>
      <w:lvlText w:val=""/>
      <w:lvlJc w:val="left"/>
      <w:pPr>
        <w:ind w:left="1353" w:hanging="360"/>
      </w:pPr>
      <w:rPr>
        <w:rFonts w:ascii="Wingdings" w:hAnsi="Wingdings"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3" w15:restartNumberingAfterBreak="0">
    <w:nsid w:val="12D226BD"/>
    <w:multiLevelType w:val="hybridMultilevel"/>
    <w:tmpl w:val="CDEC66C2"/>
    <w:lvl w:ilvl="0" w:tplc="FF68CDC8">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CCA3A73"/>
    <w:multiLevelType w:val="hybridMultilevel"/>
    <w:tmpl w:val="232A4620"/>
    <w:lvl w:ilvl="0" w:tplc="FF68CDC8">
      <w:start w:val="1"/>
      <w:numFmt w:val="bullet"/>
      <w:lvlText w:val=""/>
      <w:lvlJc w:val="left"/>
      <w:pPr>
        <w:ind w:left="1353" w:hanging="360"/>
      </w:pPr>
      <w:rPr>
        <w:rFonts w:ascii="Wingdings" w:hAnsi="Wingdings"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5" w15:restartNumberingAfterBreak="0">
    <w:nsid w:val="33BF520E"/>
    <w:multiLevelType w:val="hybridMultilevel"/>
    <w:tmpl w:val="54A8032E"/>
    <w:lvl w:ilvl="0" w:tplc="FF68CDC8">
      <w:start w:val="1"/>
      <w:numFmt w:val="bullet"/>
      <w:lvlText w:val=""/>
      <w:lvlJc w:val="left"/>
      <w:pPr>
        <w:ind w:left="7440" w:hanging="360"/>
      </w:pPr>
      <w:rPr>
        <w:rFonts w:ascii="Wingdings" w:hAnsi="Wingdings" w:hint="default"/>
      </w:rPr>
    </w:lvl>
    <w:lvl w:ilvl="1" w:tplc="04100003" w:tentative="1">
      <w:start w:val="1"/>
      <w:numFmt w:val="bullet"/>
      <w:lvlText w:val="o"/>
      <w:lvlJc w:val="left"/>
      <w:pPr>
        <w:ind w:left="8160" w:hanging="360"/>
      </w:pPr>
      <w:rPr>
        <w:rFonts w:ascii="Courier New" w:hAnsi="Courier New" w:cs="Courier New" w:hint="default"/>
      </w:rPr>
    </w:lvl>
    <w:lvl w:ilvl="2" w:tplc="04100005" w:tentative="1">
      <w:start w:val="1"/>
      <w:numFmt w:val="bullet"/>
      <w:lvlText w:val=""/>
      <w:lvlJc w:val="left"/>
      <w:pPr>
        <w:ind w:left="8880" w:hanging="360"/>
      </w:pPr>
      <w:rPr>
        <w:rFonts w:ascii="Wingdings" w:hAnsi="Wingdings" w:hint="default"/>
      </w:rPr>
    </w:lvl>
    <w:lvl w:ilvl="3" w:tplc="04100001" w:tentative="1">
      <w:start w:val="1"/>
      <w:numFmt w:val="bullet"/>
      <w:lvlText w:val=""/>
      <w:lvlJc w:val="left"/>
      <w:pPr>
        <w:ind w:left="9600" w:hanging="360"/>
      </w:pPr>
      <w:rPr>
        <w:rFonts w:ascii="Symbol" w:hAnsi="Symbol" w:hint="default"/>
      </w:rPr>
    </w:lvl>
    <w:lvl w:ilvl="4" w:tplc="04100003" w:tentative="1">
      <w:start w:val="1"/>
      <w:numFmt w:val="bullet"/>
      <w:lvlText w:val="o"/>
      <w:lvlJc w:val="left"/>
      <w:pPr>
        <w:ind w:left="10320" w:hanging="360"/>
      </w:pPr>
      <w:rPr>
        <w:rFonts w:ascii="Courier New" w:hAnsi="Courier New" w:cs="Courier New" w:hint="default"/>
      </w:rPr>
    </w:lvl>
    <w:lvl w:ilvl="5" w:tplc="04100005" w:tentative="1">
      <w:start w:val="1"/>
      <w:numFmt w:val="bullet"/>
      <w:lvlText w:val=""/>
      <w:lvlJc w:val="left"/>
      <w:pPr>
        <w:ind w:left="11040" w:hanging="360"/>
      </w:pPr>
      <w:rPr>
        <w:rFonts w:ascii="Wingdings" w:hAnsi="Wingdings" w:hint="default"/>
      </w:rPr>
    </w:lvl>
    <w:lvl w:ilvl="6" w:tplc="04100001" w:tentative="1">
      <w:start w:val="1"/>
      <w:numFmt w:val="bullet"/>
      <w:lvlText w:val=""/>
      <w:lvlJc w:val="left"/>
      <w:pPr>
        <w:ind w:left="11760" w:hanging="360"/>
      </w:pPr>
      <w:rPr>
        <w:rFonts w:ascii="Symbol" w:hAnsi="Symbol" w:hint="default"/>
      </w:rPr>
    </w:lvl>
    <w:lvl w:ilvl="7" w:tplc="04100003" w:tentative="1">
      <w:start w:val="1"/>
      <w:numFmt w:val="bullet"/>
      <w:lvlText w:val="o"/>
      <w:lvlJc w:val="left"/>
      <w:pPr>
        <w:ind w:left="12480" w:hanging="360"/>
      </w:pPr>
      <w:rPr>
        <w:rFonts w:ascii="Courier New" w:hAnsi="Courier New" w:cs="Courier New" w:hint="default"/>
      </w:rPr>
    </w:lvl>
    <w:lvl w:ilvl="8" w:tplc="04100005" w:tentative="1">
      <w:start w:val="1"/>
      <w:numFmt w:val="bullet"/>
      <w:lvlText w:val=""/>
      <w:lvlJc w:val="left"/>
      <w:pPr>
        <w:ind w:left="13200" w:hanging="360"/>
      </w:pPr>
      <w:rPr>
        <w:rFonts w:ascii="Wingdings" w:hAnsi="Wingdings" w:hint="default"/>
      </w:rPr>
    </w:lvl>
  </w:abstractNum>
  <w:abstractNum w:abstractNumId="6" w15:restartNumberingAfterBreak="0">
    <w:nsid w:val="4E0E34DE"/>
    <w:multiLevelType w:val="hybridMultilevel"/>
    <w:tmpl w:val="066E2214"/>
    <w:lvl w:ilvl="0" w:tplc="FF68CDC8">
      <w:start w:val="1"/>
      <w:numFmt w:val="bullet"/>
      <w:lvlText w:val=""/>
      <w:lvlJc w:val="left"/>
      <w:pPr>
        <w:ind w:left="780" w:hanging="360"/>
      </w:pPr>
      <w:rPr>
        <w:rFonts w:ascii="Wingdings" w:hAnsi="Wingding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7" w15:restartNumberingAfterBreak="0">
    <w:nsid w:val="50255244"/>
    <w:multiLevelType w:val="hybridMultilevel"/>
    <w:tmpl w:val="929001E6"/>
    <w:lvl w:ilvl="0" w:tplc="0410000F">
      <w:start w:val="1"/>
      <w:numFmt w:val="decimal"/>
      <w:lvlText w:val="%1."/>
      <w:lvlJc w:val="left"/>
      <w:pPr>
        <w:tabs>
          <w:tab w:val="num" w:pos="360"/>
        </w:tabs>
        <w:ind w:left="360" w:hanging="360"/>
      </w:p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8" w15:restartNumberingAfterBreak="0">
    <w:nsid w:val="782A225E"/>
    <w:multiLevelType w:val="multilevel"/>
    <w:tmpl w:val="43544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9B3A97"/>
    <w:multiLevelType w:val="hybridMultilevel"/>
    <w:tmpl w:val="07F0BC8C"/>
    <w:lvl w:ilvl="0" w:tplc="AB7A1518">
      <w:start w:val="1"/>
      <w:numFmt w:val="decimal"/>
      <w:lvlText w:val="%1."/>
      <w:lvlJc w:val="left"/>
      <w:pPr>
        <w:ind w:left="360" w:hanging="360"/>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7"/>
  </w:num>
  <w:num w:numId="2">
    <w:abstractNumId w:val="6"/>
  </w:num>
  <w:num w:numId="3">
    <w:abstractNumId w:val="5"/>
  </w:num>
  <w:num w:numId="4">
    <w:abstractNumId w:val="9"/>
  </w:num>
  <w:num w:numId="5">
    <w:abstractNumId w:val="4"/>
  </w:num>
  <w:num w:numId="6">
    <w:abstractNumId w:val="2"/>
  </w:num>
  <w:num w:numId="7">
    <w:abstractNumId w:val="3"/>
  </w:num>
  <w:num w:numId="8">
    <w:abstractNumId w:val="1"/>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918"/>
    <w:rsid w:val="000138B0"/>
    <w:rsid w:val="00052F05"/>
    <w:rsid w:val="000E4FC3"/>
    <w:rsid w:val="00122EF3"/>
    <w:rsid w:val="00167F46"/>
    <w:rsid w:val="001E06C9"/>
    <w:rsid w:val="00201FA5"/>
    <w:rsid w:val="0020495C"/>
    <w:rsid w:val="00233D08"/>
    <w:rsid w:val="00254472"/>
    <w:rsid w:val="00287913"/>
    <w:rsid w:val="002C3493"/>
    <w:rsid w:val="002C5F13"/>
    <w:rsid w:val="00333BB2"/>
    <w:rsid w:val="00337C57"/>
    <w:rsid w:val="00344C42"/>
    <w:rsid w:val="003A3168"/>
    <w:rsid w:val="003F0110"/>
    <w:rsid w:val="00422D8E"/>
    <w:rsid w:val="004A21D7"/>
    <w:rsid w:val="004B5EA8"/>
    <w:rsid w:val="004D04A2"/>
    <w:rsid w:val="00525A56"/>
    <w:rsid w:val="00566BE8"/>
    <w:rsid w:val="005956AF"/>
    <w:rsid w:val="005C0764"/>
    <w:rsid w:val="00643C0A"/>
    <w:rsid w:val="0064560E"/>
    <w:rsid w:val="0065783C"/>
    <w:rsid w:val="00687CAE"/>
    <w:rsid w:val="006B46A4"/>
    <w:rsid w:val="006F4377"/>
    <w:rsid w:val="00733918"/>
    <w:rsid w:val="007474EE"/>
    <w:rsid w:val="007533E9"/>
    <w:rsid w:val="00764160"/>
    <w:rsid w:val="007A72E6"/>
    <w:rsid w:val="007C3E33"/>
    <w:rsid w:val="008268DC"/>
    <w:rsid w:val="0085021B"/>
    <w:rsid w:val="00851EE9"/>
    <w:rsid w:val="00852789"/>
    <w:rsid w:val="0085782D"/>
    <w:rsid w:val="008C4883"/>
    <w:rsid w:val="009258D6"/>
    <w:rsid w:val="00981033"/>
    <w:rsid w:val="00A67202"/>
    <w:rsid w:val="00B606F1"/>
    <w:rsid w:val="00BC4FE2"/>
    <w:rsid w:val="00BD3DC0"/>
    <w:rsid w:val="00C205E6"/>
    <w:rsid w:val="00C71756"/>
    <w:rsid w:val="00C745B9"/>
    <w:rsid w:val="00C77123"/>
    <w:rsid w:val="00D2166A"/>
    <w:rsid w:val="00D44EAB"/>
    <w:rsid w:val="00D674A2"/>
    <w:rsid w:val="00DC2850"/>
    <w:rsid w:val="00E37D54"/>
    <w:rsid w:val="00E90AFB"/>
    <w:rsid w:val="00EA4C3A"/>
    <w:rsid w:val="00EC5F4C"/>
    <w:rsid w:val="00F2242B"/>
    <w:rsid w:val="00F41F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740F7EA-4397-400F-8137-313C51096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lang w:val="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733918"/>
    <w:pPr>
      <w:tabs>
        <w:tab w:val="center" w:pos="4819"/>
        <w:tab w:val="right" w:pos="9638"/>
      </w:tabs>
    </w:pPr>
    <w:rPr>
      <w:lang w:val="it-IT"/>
    </w:rPr>
  </w:style>
  <w:style w:type="character" w:styleId="Collegamentoipertestuale">
    <w:name w:val="Hyperlink"/>
    <w:rsid w:val="00733918"/>
    <w:rPr>
      <w:color w:val="0000FF"/>
      <w:u w:val="single"/>
    </w:rPr>
  </w:style>
  <w:style w:type="table" w:styleId="Grigliatabella">
    <w:name w:val="Table Grid"/>
    <w:basedOn w:val="Tabellanormale"/>
    <w:rsid w:val="00C74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rsid w:val="007A72E6"/>
    <w:pPr>
      <w:spacing w:before="100" w:beforeAutospacing="1" w:after="100" w:afterAutospacing="1"/>
    </w:pPr>
    <w:rPr>
      <w:lang w:val="it-IT"/>
    </w:rPr>
  </w:style>
  <w:style w:type="character" w:customStyle="1" w:styleId="googqs-tidbit-1">
    <w:name w:val="goog_qs-tidbit-1"/>
    <w:rsid w:val="007A72E6"/>
    <w:rPr>
      <w:rFonts w:cs="Times New Roman"/>
    </w:rPr>
  </w:style>
  <w:style w:type="paragraph" w:styleId="Sottotitolo">
    <w:name w:val="Subtitle"/>
    <w:basedOn w:val="Normale"/>
    <w:qFormat/>
    <w:rsid w:val="000138B0"/>
    <w:pPr>
      <w:jc w:val="center"/>
    </w:pPr>
    <w:rPr>
      <w:rFonts w:ascii="Arial" w:hAnsi="Arial"/>
      <w:spacing w:val="20"/>
      <w:szCs w:val="20"/>
      <w:lang w:val="it-IT"/>
    </w:rPr>
  </w:style>
  <w:style w:type="paragraph" w:customStyle="1" w:styleId="Default">
    <w:name w:val="Default"/>
    <w:rsid w:val="00201FA5"/>
    <w:pPr>
      <w:autoSpaceDE w:val="0"/>
      <w:autoSpaceDN w:val="0"/>
      <w:adjustRightInd w:val="0"/>
    </w:pPr>
    <w:rPr>
      <w:rFonts w:ascii="Arial" w:hAnsi="Arial" w:cs="Arial"/>
      <w:color w:val="000000"/>
      <w:sz w:val="24"/>
      <w:szCs w:val="24"/>
    </w:rPr>
  </w:style>
  <w:style w:type="paragraph" w:styleId="Testofumetto">
    <w:name w:val="Balloon Text"/>
    <w:basedOn w:val="Normale"/>
    <w:link w:val="TestofumettoCarattere"/>
    <w:rsid w:val="0064560E"/>
    <w:rPr>
      <w:rFonts w:ascii="Segoe UI" w:hAnsi="Segoe UI" w:cs="Segoe UI"/>
      <w:sz w:val="18"/>
      <w:szCs w:val="18"/>
    </w:rPr>
  </w:style>
  <w:style w:type="character" w:customStyle="1" w:styleId="TestofumettoCarattere">
    <w:name w:val="Testo fumetto Carattere"/>
    <w:link w:val="Testofumetto"/>
    <w:rsid w:val="0064560E"/>
    <w:rPr>
      <w:rFonts w:ascii="Segoe UI" w:hAnsi="Segoe UI" w:cs="Segoe UI"/>
      <w:sz w:val="18"/>
      <w:szCs w:val="18"/>
      <w:lang w:val="de-DE"/>
    </w:rPr>
  </w:style>
  <w:style w:type="character" w:customStyle="1" w:styleId="grame">
    <w:name w:val="grame"/>
    <w:basedOn w:val="Carpredefinitoparagrafo"/>
    <w:rsid w:val="007C3E33"/>
  </w:style>
  <w:style w:type="character" w:customStyle="1" w:styleId="spelle">
    <w:name w:val="spelle"/>
    <w:basedOn w:val="Carpredefinitoparagrafo"/>
    <w:rsid w:val="007C3E33"/>
  </w:style>
  <w:style w:type="paragraph" w:styleId="Paragrafoelenco">
    <w:name w:val="List Paragraph"/>
    <w:basedOn w:val="Normale"/>
    <w:uiPriority w:val="34"/>
    <w:qFormat/>
    <w:rsid w:val="004D04A2"/>
    <w:pPr>
      <w:ind w:left="720"/>
      <w:contextualSpacing/>
    </w:pPr>
  </w:style>
  <w:style w:type="character" w:styleId="Enfasigrassetto">
    <w:name w:val="Strong"/>
    <w:basedOn w:val="Carpredefinitoparagrafo"/>
    <w:uiPriority w:val="22"/>
    <w:qFormat/>
    <w:rsid w:val="00337C57"/>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584232">
      <w:bodyDiv w:val="1"/>
      <w:marLeft w:val="0"/>
      <w:marRight w:val="0"/>
      <w:marTop w:val="0"/>
      <w:marBottom w:val="0"/>
      <w:divBdr>
        <w:top w:val="none" w:sz="0" w:space="0" w:color="auto"/>
        <w:left w:val="none" w:sz="0" w:space="0" w:color="auto"/>
        <w:bottom w:val="none" w:sz="0" w:space="0" w:color="auto"/>
        <w:right w:val="none" w:sz="0" w:space="0" w:color="auto"/>
      </w:divBdr>
      <w:divsChild>
        <w:div w:id="819462685">
          <w:marLeft w:val="0"/>
          <w:marRight w:val="0"/>
          <w:marTop w:val="0"/>
          <w:marBottom w:val="0"/>
          <w:divBdr>
            <w:top w:val="none" w:sz="0" w:space="0" w:color="auto"/>
            <w:left w:val="none" w:sz="0" w:space="0" w:color="auto"/>
            <w:bottom w:val="none" w:sz="0" w:space="0" w:color="auto"/>
            <w:right w:val="none" w:sz="0" w:space="0" w:color="auto"/>
          </w:divBdr>
          <w:divsChild>
            <w:div w:id="934677906">
              <w:marLeft w:val="0"/>
              <w:marRight w:val="0"/>
              <w:marTop w:val="0"/>
              <w:marBottom w:val="0"/>
              <w:divBdr>
                <w:top w:val="none" w:sz="0" w:space="0" w:color="auto"/>
                <w:left w:val="none" w:sz="0" w:space="0" w:color="auto"/>
                <w:bottom w:val="none" w:sz="0" w:space="0" w:color="auto"/>
                <w:right w:val="none" w:sz="0" w:space="0" w:color="auto"/>
              </w:divBdr>
              <w:divsChild>
                <w:div w:id="2077584650">
                  <w:marLeft w:val="0"/>
                  <w:marRight w:val="0"/>
                  <w:marTop w:val="0"/>
                  <w:marBottom w:val="0"/>
                  <w:divBdr>
                    <w:top w:val="none" w:sz="0" w:space="0" w:color="auto"/>
                    <w:left w:val="none" w:sz="0" w:space="0" w:color="auto"/>
                    <w:bottom w:val="none" w:sz="0" w:space="0" w:color="auto"/>
                    <w:right w:val="none" w:sz="0" w:space="0" w:color="auto"/>
                  </w:divBdr>
                  <w:divsChild>
                    <w:div w:id="1846164023">
                      <w:marLeft w:val="0"/>
                      <w:marRight w:val="0"/>
                      <w:marTop w:val="0"/>
                      <w:marBottom w:val="0"/>
                      <w:divBdr>
                        <w:top w:val="none" w:sz="0" w:space="0" w:color="auto"/>
                        <w:left w:val="none" w:sz="0" w:space="0" w:color="auto"/>
                        <w:bottom w:val="none" w:sz="0" w:space="0" w:color="auto"/>
                        <w:right w:val="none" w:sz="0" w:space="0" w:color="auto"/>
                      </w:divBdr>
                      <w:divsChild>
                        <w:div w:id="1879007081">
                          <w:marLeft w:val="0"/>
                          <w:marRight w:val="0"/>
                          <w:marTop w:val="0"/>
                          <w:marBottom w:val="0"/>
                          <w:divBdr>
                            <w:top w:val="none" w:sz="0" w:space="0" w:color="auto"/>
                            <w:left w:val="none" w:sz="0" w:space="0" w:color="auto"/>
                            <w:bottom w:val="none" w:sz="0" w:space="0" w:color="auto"/>
                            <w:right w:val="none" w:sz="0" w:space="0" w:color="auto"/>
                          </w:divBdr>
                          <w:divsChild>
                            <w:div w:id="1180048729">
                              <w:marLeft w:val="0"/>
                              <w:marRight w:val="0"/>
                              <w:marTop w:val="0"/>
                              <w:marBottom w:val="0"/>
                              <w:divBdr>
                                <w:top w:val="none" w:sz="0" w:space="0" w:color="auto"/>
                                <w:left w:val="none" w:sz="0" w:space="0" w:color="auto"/>
                                <w:bottom w:val="none" w:sz="0" w:space="0" w:color="auto"/>
                                <w:right w:val="none" w:sz="0" w:space="0" w:color="auto"/>
                              </w:divBdr>
                              <w:divsChild>
                                <w:div w:id="114519036">
                                  <w:marLeft w:val="0"/>
                                  <w:marRight w:val="0"/>
                                  <w:marTop w:val="0"/>
                                  <w:marBottom w:val="0"/>
                                  <w:divBdr>
                                    <w:top w:val="none" w:sz="0" w:space="0" w:color="auto"/>
                                    <w:left w:val="none" w:sz="0" w:space="0" w:color="auto"/>
                                    <w:bottom w:val="none" w:sz="0" w:space="0" w:color="auto"/>
                                    <w:right w:val="none" w:sz="0" w:space="0" w:color="auto"/>
                                  </w:divBdr>
                                  <w:divsChild>
                                    <w:div w:id="1959489000">
                                      <w:marLeft w:val="0"/>
                                      <w:marRight w:val="0"/>
                                      <w:marTop w:val="0"/>
                                      <w:marBottom w:val="0"/>
                                      <w:divBdr>
                                        <w:top w:val="none" w:sz="0" w:space="0" w:color="auto"/>
                                        <w:left w:val="none" w:sz="0" w:space="0" w:color="auto"/>
                                        <w:bottom w:val="none" w:sz="0" w:space="0" w:color="auto"/>
                                        <w:right w:val="none" w:sz="0" w:space="0" w:color="auto"/>
                                      </w:divBdr>
                                      <w:divsChild>
                                        <w:div w:id="1880781738">
                                          <w:marLeft w:val="0"/>
                                          <w:marRight w:val="0"/>
                                          <w:marTop w:val="0"/>
                                          <w:marBottom w:val="0"/>
                                          <w:divBdr>
                                            <w:top w:val="none" w:sz="0" w:space="0" w:color="auto"/>
                                            <w:left w:val="none" w:sz="0" w:space="0" w:color="auto"/>
                                            <w:bottom w:val="none" w:sz="0" w:space="0" w:color="auto"/>
                                            <w:right w:val="none" w:sz="0" w:space="0" w:color="auto"/>
                                          </w:divBdr>
                                          <w:divsChild>
                                            <w:div w:id="1294678496">
                                              <w:marLeft w:val="-750"/>
                                              <w:marRight w:val="0"/>
                                              <w:marTop w:val="0"/>
                                              <w:marBottom w:val="0"/>
                                              <w:divBdr>
                                                <w:top w:val="none" w:sz="0" w:space="0" w:color="auto"/>
                                                <w:left w:val="none" w:sz="0" w:space="0" w:color="auto"/>
                                                <w:bottom w:val="none" w:sz="0" w:space="0" w:color="auto"/>
                                                <w:right w:val="none" w:sz="0" w:space="0" w:color="auto"/>
                                              </w:divBdr>
                                              <w:divsChild>
                                                <w:div w:id="731151434">
                                                  <w:marLeft w:val="0"/>
                                                  <w:marRight w:val="0"/>
                                                  <w:marTop w:val="0"/>
                                                  <w:marBottom w:val="0"/>
                                                  <w:divBdr>
                                                    <w:top w:val="none" w:sz="0" w:space="0" w:color="auto"/>
                                                    <w:left w:val="none" w:sz="0" w:space="0" w:color="auto"/>
                                                    <w:bottom w:val="none" w:sz="0" w:space="0" w:color="auto"/>
                                                    <w:right w:val="none" w:sz="0" w:space="0" w:color="auto"/>
                                                  </w:divBdr>
                                                  <w:divsChild>
                                                    <w:div w:id="708065412">
                                                      <w:marLeft w:val="0"/>
                                                      <w:marRight w:val="0"/>
                                                      <w:marTop w:val="0"/>
                                                      <w:marBottom w:val="0"/>
                                                      <w:divBdr>
                                                        <w:top w:val="none" w:sz="0" w:space="0" w:color="auto"/>
                                                        <w:left w:val="none" w:sz="0" w:space="0" w:color="auto"/>
                                                        <w:bottom w:val="none" w:sz="0" w:space="0" w:color="auto"/>
                                                        <w:right w:val="none" w:sz="0" w:space="0" w:color="auto"/>
                                                      </w:divBdr>
                                                      <w:divsChild>
                                                        <w:div w:id="1840458549">
                                                          <w:marLeft w:val="0"/>
                                                          <w:marRight w:val="0"/>
                                                          <w:marTop w:val="0"/>
                                                          <w:marBottom w:val="0"/>
                                                          <w:divBdr>
                                                            <w:top w:val="none" w:sz="0" w:space="0" w:color="auto"/>
                                                            <w:left w:val="none" w:sz="0" w:space="0" w:color="auto"/>
                                                            <w:bottom w:val="none" w:sz="0" w:space="0" w:color="auto"/>
                                                            <w:right w:val="none" w:sz="0" w:space="0" w:color="auto"/>
                                                          </w:divBdr>
                                                          <w:divsChild>
                                                            <w:div w:id="97841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8791823">
      <w:bodyDiv w:val="1"/>
      <w:marLeft w:val="0"/>
      <w:marRight w:val="0"/>
      <w:marTop w:val="0"/>
      <w:marBottom w:val="0"/>
      <w:divBdr>
        <w:top w:val="none" w:sz="0" w:space="0" w:color="auto"/>
        <w:left w:val="none" w:sz="0" w:space="0" w:color="auto"/>
        <w:bottom w:val="none" w:sz="0" w:space="0" w:color="auto"/>
        <w:right w:val="none" w:sz="0" w:space="0" w:color="auto"/>
      </w:divBdr>
      <w:divsChild>
        <w:div w:id="157816104">
          <w:marLeft w:val="0"/>
          <w:marRight w:val="0"/>
          <w:marTop w:val="0"/>
          <w:marBottom w:val="0"/>
          <w:divBdr>
            <w:top w:val="none" w:sz="0" w:space="0" w:color="auto"/>
            <w:left w:val="none" w:sz="0" w:space="0" w:color="auto"/>
            <w:bottom w:val="none" w:sz="0" w:space="0" w:color="auto"/>
            <w:right w:val="none" w:sz="0" w:space="0" w:color="auto"/>
          </w:divBdr>
          <w:divsChild>
            <w:div w:id="1368800951">
              <w:marLeft w:val="0"/>
              <w:marRight w:val="0"/>
              <w:marTop w:val="0"/>
              <w:marBottom w:val="0"/>
              <w:divBdr>
                <w:top w:val="none" w:sz="0" w:space="0" w:color="auto"/>
                <w:left w:val="none" w:sz="0" w:space="0" w:color="auto"/>
                <w:bottom w:val="none" w:sz="0" w:space="0" w:color="auto"/>
                <w:right w:val="none" w:sz="0" w:space="0" w:color="auto"/>
              </w:divBdr>
              <w:divsChild>
                <w:div w:id="1499227025">
                  <w:marLeft w:val="0"/>
                  <w:marRight w:val="0"/>
                  <w:marTop w:val="0"/>
                  <w:marBottom w:val="0"/>
                  <w:divBdr>
                    <w:top w:val="none" w:sz="0" w:space="0" w:color="auto"/>
                    <w:left w:val="none" w:sz="0" w:space="0" w:color="auto"/>
                    <w:bottom w:val="none" w:sz="0" w:space="0" w:color="auto"/>
                    <w:right w:val="none" w:sz="0" w:space="0" w:color="auto"/>
                  </w:divBdr>
                  <w:divsChild>
                    <w:div w:id="189299132">
                      <w:marLeft w:val="0"/>
                      <w:marRight w:val="0"/>
                      <w:marTop w:val="0"/>
                      <w:marBottom w:val="0"/>
                      <w:divBdr>
                        <w:top w:val="none" w:sz="0" w:space="0" w:color="auto"/>
                        <w:left w:val="none" w:sz="0" w:space="0" w:color="auto"/>
                        <w:bottom w:val="none" w:sz="0" w:space="0" w:color="auto"/>
                        <w:right w:val="none" w:sz="0" w:space="0" w:color="auto"/>
                      </w:divBdr>
                      <w:divsChild>
                        <w:div w:id="935014510">
                          <w:marLeft w:val="0"/>
                          <w:marRight w:val="0"/>
                          <w:marTop w:val="0"/>
                          <w:marBottom w:val="0"/>
                          <w:divBdr>
                            <w:top w:val="none" w:sz="0" w:space="0" w:color="auto"/>
                            <w:left w:val="none" w:sz="0" w:space="0" w:color="auto"/>
                            <w:bottom w:val="none" w:sz="0" w:space="0" w:color="auto"/>
                            <w:right w:val="none" w:sz="0" w:space="0" w:color="auto"/>
                          </w:divBdr>
                          <w:divsChild>
                            <w:div w:id="1414545294">
                              <w:marLeft w:val="0"/>
                              <w:marRight w:val="0"/>
                              <w:marTop w:val="0"/>
                              <w:marBottom w:val="0"/>
                              <w:divBdr>
                                <w:top w:val="none" w:sz="0" w:space="0" w:color="auto"/>
                                <w:left w:val="none" w:sz="0" w:space="0" w:color="auto"/>
                                <w:bottom w:val="none" w:sz="0" w:space="0" w:color="auto"/>
                                <w:right w:val="none" w:sz="0" w:space="0" w:color="auto"/>
                              </w:divBdr>
                              <w:divsChild>
                                <w:div w:id="798230077">
                                  <w:marLeft w:val="0"/>
                                  <w:marRight w:val="0"/>
                                  <w:marTop w:val="0"/>
                                  <w:marBottom w:val="0"/>
                                  <w:divBdr>
                                    <w:top w:val="none" w:sz="0" w:space="0" w:color="auto"/>
                                    <w:left w:val="none" w:sz="0" w:space="0" w:color="auto"/>
                                    <w:bottom w:val="none" w:sz="0" w:space="0" w:color="auto"/>
                                    <w:right w:val="none" w:sz="0" w:space="0" w:color="auto"/>
                                  </w:divBdr>
                                  <w:divsChild>
                                    <w:div w:id="447510054">
                                      <w:marLeft w:val="0"/>
                                      <w:marRight w:val="0"/>
                                      <w:marTop w:val="0"/>
                                      <w:marBottom w:val="0"/>
                                      <w:divBdr>
                                        <w:top w:val="none" w:sz="0" w:space="0" w:color="auto"/>
                                        <w:left w:val="none" w:sz="0" w:space="0" w:color="auto"/>
                                        <w:bottom w:val="none" w:sz="0" w:space="0" w:color="auto"/>
                                        <w:right w:val="none" w:sz="0" w:space="0" w:color="auto"/>
                                      </w:divBdr>
                                      <w:divsChild>
                                        <w:div w:id="111050201">
                                          <w:marLeft w:val="0"/>
                                          <w:marRight w:val="0"/>
                                          <w:marTop w:val="0"/>
                                          <w:marBottom w:val="0"/>
                                          <w:divBdr>
                                            <w:top w:val="none" w:sz="0" w:space="0" w:color="auto"/>
                                            <w:left w:val="none" w:sz="0" w:space="0" w:color="auto"/>
                                            <w:bottom w:val="none" w:sz="0" w:space="0" w:color="auto"/>
                                            <w:right w:val="none" w:sz="0" w:space="0" w:color="auto"/>
                                          </w:divBdr>
                                          <w:divsChild>
                                            <w:div w:id="168565071">
                                              <w:marLeft w:val="-750"/>
                                              <w:marRight w:val="0"/>
                                              <w:marTop w:val="0"/>
                                              <w:marBottom w:val="0"/>
                                              <w:divBdr>
                                                <w:top w:val="none" w:sz="0" w:space="0" w:color="auto"/>
                                                <w:left w:val="none" w:sz="0" w:space="0" w:color="auto"/>
                                                <w:bottom w:val="none" w:sz="0" w:space="0" w:color="auto"/>
                                                <w:right w:val="none" w:sz="0" w:space="0" w:color="auto"/>
                                              </w:divBdr>
                                              <w:divsChild>
                                                <w:div w:id="1629556020">
                                                  <w:marLeft w:val="0"/>
                                                  <w:marRight w:val="0"/>
                                                  <w:marTop w:val="0"/>
                                                  <w:marBottom w:val="0"/>
                                                  <w:divBdr>
                                                    <w:top w:val="none" w:sz="0" w:space="0" w:color="auto"/>
                                                    <w:left w:val="none" w:sz="0" w:space="0" w:color="auto"/>
                                                    <w:bottom w:val="none" w:sz="0" w:space="0" w:color="auto"/>
                                                    <w:right w:val="none" w:sz="0" w:space="0" w:color="auto"/>
                                                  </w:divBdr>
                                                  <w:divsChild>
                                                    <w:div w:id="1606112855">
                                                      <w:marLeft w:val="0"/>
                                                      <w:marRight w:val="0"/>
                                                      <w:marTop w:val="0"/>
                                                      <w:marBottom w:val="0"/>
                                                      <w:divBdr>
                                                        <w:top w:val="none" w:sz="0" w:space="0" w:color="auto"/>
                                                        <w:left w:val="none" w:sz="0" w:space="0" w:color="auto"/>
                                                        <w:bottom w:val="none" w:sz="0" w:space="0" w:color="auto"/>
                                                        <w:right w:val="none" w:sz="0" w:space="0" w:color="auto"/>
                                                      </w:divBdr>
                                                      <w:divsChild>
                                                        <w:div w:id="318121946">
                                                          <w:marLeft w:val="0"/>
                                                          <w:marRight w:val="0"/>
                                                          <w:marTop w:val="0"/>
                                                          <w:marBottom w:val="0"/>
                                                          <w:divBdr>
                                                            <w:top w:val="none" w:sz="0" w:space="0" w:color="auto"/>
                                                            <w:left w:val="none" w:sz="0" w:space="0" w:color="auto"/>
                                                            <w:bottom w:val="none" w:sz="0" w:space="0" w:color="auto"/>
                                                            <w:right w:val="none" w:sz="0" w:space="0" w:color="auto"/>
                                                          </w:divBdr>
                                                          <w:divsChild>
                                                            <w:div w:id="142036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0098565">
      <w:bodyDiv w:val="1"/>
      <w:marLeft w:val="0"/>
      <w:marRight w:val="0"/>
      <w:marTop w:val="0"/>
      <w:marBottom w:val="0"/>
      <w:divBdr>
        <w:top w:val="none" w:sz="0" w:space="0" w:color="auto"/>
        <w:left w:val="none" w:sz="0" w:space="0" w:color="auto"/>
        <w:bottom w:val="none" w:sz="0" w:space="0" w:color="auto"/>
        <w:right w:val="none" w:sz="0" w:space="0" w:color="auto"/>
      </w:divBdr>
      <w:divsChild>
        <w:div w:id="1923756658">
          <w:marLeft w:val="0"/>
          <w:marRight w:val="0"/>
          <w:marTop w:val="0"/>
          <w:marBottom w:val="0"/>
          <w:divBdr>
            <w:top w:val="none" w:sz="0" w:space="0" w:color="auto"/>
            <w:left w:val="none" w:sz="0" w:space="0" w:color="auto"/>
            <w:bottom w:val="none" w:sz="0" w:space="0" w:color="auto"/>
            <w:right w:val="none" w:sz="0" w:space="0" w:color="auto"/>
          </w:divBdr>
        </w:div>
      </w:divsChild>
    </w:div>
    <w:div w:id="1512721920">
      <w:bodyDiv w:val="1"/>
      <w:marLeft w:val="0"/>
      <w:marRight w:val="0"/>
      <w:marTop w:val="0"/>
      <w:marBottom w:val="0"/>
      <w:divBdr>
        <w:top w:val="none" w:sz="0" w:space="0" w:color="auto"/>
        <w:left w:val="none" w:sz="0" w:space="0" w:color="auto"/>
        <w:bottom w:val="none" w:sz="0" w:space="0" w:color="auto"/>
        <w:right w:val="none" w:sz="0" w:space="0" w:color="auto"/>
      </w:divBdr>
      <w:divsChild>
        <w:div w:id="385181299">
          <w:marLeft w:val="0"/>
          <w:marRight w:val="0"/>
          <w:marTop w:val="0"/>
          <w:marBottom w:val="0"/>
          <w:divBdr>
            <w:top w:val="none" w:sz="0" w:space="0" w:color="auto"/>
            <w:left w:val="none" w:sz="0" w:space="0" w:color="auto"/>
            <w:bottom w:val="none" w:sz="0" w:space="0" w:color="auto"/>
            <w:right w:val="none" w:sz="0" w:space="0" w:color="auto"/>
          </w:divBdr>
        </w:div>
        <w:div w:id="450783775">
          <w:marLeft w:val="0"/>
          <w:marRight w:val="0"/>
          <w:marTop w:val="0"/>
          <w:marBottom w:val="0"/>
          <w:divBdr>
            <w:top w:val="none" w:sz="0" w:space="0" w:color="auto"/>
            <w:left w:val="none" w:sz="0" w:space="0" w:color="auto"/>
            <w:bottom w:val="none" w:sz="0" w:space="0" w:color="auto"/>
            <w:right w:val="none" w:sz="0" w:space="0" w:color="auto"/>
          </w:divBdr>
        </w:div>
        <w:div w:id="568266749">
          <w:marLeft w:val="0"/>
          <w:marRight w:val="0"/>
          <w:marTop w:val="0"/>
          <w:marBottom w:val="0"/>
          <w:divBdr>
            <w:top w:val="none" w:sz="0" w:space="0" w:color="auto"/>
            <w:left w:val="none" w:sz="0" w:space="0" w:color="auto"/>
            <w:bottom w:val="none" w:sz="0" w:space="0" w:color="auto"/>
            <w:right w:val="none" w:sz="0" w:space="0" w:color="auto"/>
          </w:divBdr>
        </w:div>
        <w:div w:id="638649402">
          <w:marLeft w:val="0"/>
          <w:marRight w:val="0"/>
          <w:marTop w:val="0"/>
          <w:marBottom w:val="0"/>
          <w:divBdr>
            <w:top w:val="none" w:sz="0" w:space="0" w:color="auto"/>
            <w:left w:val="none" w:sz="0" w:space="0" w:color="auto"/>
            <w:bottom w:val="none" w:sz="0" w:space="0" w:color="auto"/>
            <w:right w:val="none" w:sz="0" w:space="0" w:color="auto"/>
          </w:divBdr>
        </w:div>
        <w:div w:id="795681130">
          <w:marLeft w:val="0"/>
          <w:marRight w:val="0"/>
          <w:marTop w:val="0"/>
          <w:marBottom w:val="0"/>
          <w:divBdr>
            <w:top w:val="none" w:sz="0" w:space="0" w:color="auto"/>
            <w:left w:val="none" w:sz="0" w:space="0" w:color="auto"/>
            <w:bottom w:val="none" w:sz="0" w:space="0" w:color="auto"/>
            <w:right w:val="none" w:sz="0" w:space="0" w:color="auto"/>
          </w:divBdr>
        </w:div>
        <w:div w:id="826555788">
          <w:marLeft w:val="0"/>
          <w:marRight w:val="0"/>
          <w:marTop w:val="0"/>
          <w:marBottom w:val="0"/>
          <w:divBdr>
            <w:top w:val="none" w:sz="0" w:space="0" w:color="auto"/>
            <w:left w:val="none" w:sz="0" w:space="0" w:color="auto"/>
            <w:bottom w:val="none" w:sz="0" w:space="0" w:color="auto"/>
            <w:right w:val="none" w:sz="0" w:space="0" w:color="auto"/>
          </w:divBdr>
        </w:div>
        <w:div w:id="841628401">
          <w:marLeft w:val="0"/>
          <w:marRight w:val="0"/>
          <w:marTop w:val="0"/>
          <w:marBottom w:val="0"/>
          <w:divBdr>
            <w:top w:val="none" w:sz="0" w:space="0" w:color="auto"/>
            <w:left w:val="none" w:sz="0" w:space="0" w:color="auto"/>
            <w:bottom w:val="none" w:sz="0" w:space="0" w:color="auto"/>
            <w:right w:val="none" w:sz="0" w:space="0" w:color="auto"/>
          </w:divBdr>
        </w:div>
        <w:div w:id="854075032">
          <w:marLeft w:val="0"/>
          <w:marRight w:val="0"/>
          <w:marTop w:val="0"/>
          <w:marBottom w:val="0"/>
          <w:divBdr>
            <w:top w:val="none" w:sz="0" w:space="0" w:color="auto"/>
            <w:left w:val="none" w:sz="0" w:space="0" w:color="auto"/>
            <w:bottom w:val="none" w:sz="0" w:space="0" w:color="auto"/>
            <w:right w:val="none" w:sz="0" w:space="0" w:color="auto"/>
          </w:divBdr>
        </w:div>
        <w:div w:id="985813509">
          <w:marLeft w:val="0"/>
          <w:marRight w:val="0"/>
          <w:marTop w:val="0"/>
          <w:marBottom w:val="0"/>
          <w:divBdr>
            <w:top w:val="none" w:sz="0" w:space="0" w:color="auto"/>
            <w:left w:val="none" w:sz="0" w:space="0" w:color="auto"/>
            <w:bottom w:val="none" w:sz="0" w:space="0" w:color="auto"/>
            <w:right w:val="none" w:sz="0" w:space="0" w:color="auto"/>
          </w:divBdr>
        </w:div>
        <w:div w:id="992484745">
          <w:marLeft w:val="0"/>
          <w:marRight w:val="0"/>
          <w:marTop w:val="0"/>
          <w:marBottom w:val="0"/>
          <w:divBdr>
            <w:top w:val="none" w:sz="0" w:space="0" w:color="auto"/>
            <w:left w:val="none" w:sz="0" w:space="0" w:color="auto"/>
            <w:bottom w:val="none" w:sz="0" w:space="0" w:color="auto"/>
            <w:right w:val="none" w:sz="0" w:space="0" w:color="auto"/>
          </w:divBdr>
        </w:div>
        <w:div w:id="1082945135">
          <w:marLeft w:val="0"/>
          <w:marRight w:val="0"/>
          <w:marTop w:val="0"/>
          <w:marBottom w:val="0"/>
          <w:divBdr>
            <w:top w:val="none" w:sz="0" w:space="0" w:color="auto"/>
            <w:left w:val="none" w:sz="0" w:space="0" w:color="auto"/>
            <w:bottom w:val="none" w:sz="0" w:space="0" w:color="auto"/>
            <w:right w:val="none" w:sz="0" w:space="0" w:color="auto"/>
          </w:divBdr>
        </w:div>
        <w:div w:id="1127629736">
          <w:marLeft w:val="0"/>
          <w:marRight w:val="0"/>
          <w:marTop w:val="0"/>
          <w:marBottom w:val="0"/>
          <w:divBdr>
            <w:top w:val="none" w:sz="0" w:space="0" w:color="auto"/>
            <w:left w:val="none" w:sz="0" w:space="0" w:color="auto"/>
            <w:bottom w:val="none" w:sz="0" w:space="0" w:color="auto"/>
            <w:right w:val="none" w:sz="0" w:space="0" w:color="auto"/>
          </w:divBdr>
        </w:div>
        <w:div w:id="1217737216">
          <w:marLeft w:val="0"/>
          <w:marRight w:val="0"/>
          <w:marTop w:val="0"/>
          <w:marBottom w:val="0"/>
          <w:divBdr>
            <w:top w:val="none" w:sz="0" w:space="0" w:color="auto"/>
            <w:left w:val="none" w:sz="0" w:space="0" w:color="auto"/>
            <w:bottom w:val="none" w:sz="0" w:space="0" w:color="auto"/>
            <w:right w:val="none" w:sz="0" w:space="0" w:color="auto"/>
          </w:divBdr>
        </w:div>
        <w:div w:id="1407726180">
          <w:marLeft w:val="0"/>
          <w:marRight w:val="0"/>
          <w:marTop w:val="0"/>
          <w:marBottom w:val="0"/>
          <w:divBdr>
            <w:top w:val="none" w:sz="0" w:space="0" w:color="auto"/>
            <w:left w:val="none" w:sz="0" w:space="0" w:color="auto"/>
            <w:bottom w:val="none" w:sz="0" w:space="0" w:color="auto"/>
            <w:right w:val="none" w:sz="0" w:space="0" w:color="auto"/>
          </w:divBdr>
        </w:div>
        <w:div w:id="1567647096">
          <w:marLeft w:val="0"/>
          <w:marRight w:val="0"/>
          <w:marTop w:val="0"/>
          <w:marBottom w:val="0"/>
          <w:divBdr>
            <w:top w:val="none" w:sz="0" w:space="0" w:color="auto"/>
            <w:left w:val="none" w:sz="0" w:space="0" w:color="auto"/>
            <w:bottom w:val="none" w:sz="0" w:space="0" w:color="auto"/>
            <w:right w:val="none" w:sz="0" w:space="0" w:color="auto"/>
          </w:divBdr>
        </w:div>
        <w:div w:id="1579628004">
          <w:marLeft w:val="0"/>
          <w:marRight w:val="0"/>
          <w:marTop w:val="0"/>
          <w:marBottom w:val="0"/>
          <w:divBdr>
            <w:top w:val="none" w:sz="0" w:space="0" w:color="auto"/>
            <w:left w:val="none" w:sz="0" w:space="0" w:color="auto"/>
            <w:bottom w:val="none" w:sz="0" w:space="0" w:color="auto"/>
            <w:right w:val="none" w:sz="0" w:space="0" w:color="auto"/>
          </w:divBdr>
        </w:div>
        <w:div w:id="1636711927">
          <w:marLeft w:val="0"/>
          <w:marRight w:val="0"/>
          <w:marTop w:val="0"/>
          <w:marBottom w:val="0"/>
          <w:divBdr>
            <w:top w:val="none" w:sz="0" w:space="0" w:color="auto"/>
            <w:left w:val="none" w:sz="0" w:space="0" w:color="auto"/>
            <w:bottom w:val="none" w:sz="0" w:space="0" w:color="auto"/>
            <w:right w:val="none" w:sz="0" w:space="0" w:color="auto"/>
          </w:divBdr>
        </w:div>
        <w:div w:id="1657765321">
          <w:marLeft w:val="0"/>
          <w:marRight w:val="0"/>
          <w:marTop w:val="0"/>
          <w:marBottom w:val="0"/>
          <w:divBdr>
            <w:top w:val="none" w:sz="0" w:space="0" w:color="auto"/>
            <w:left w:val="none" w:sz="0" w:space="0" w:color="auto"/>
            <w:bottom w:val="none" w:sz="0" w:space="0" w:color="auto"/>
            <w:right w:val="none" w:sz="0" w:space="0" w:color="auto"/>
          </w:divBdr>
        </w:div>
        <w:div w:id="1720202196">
          <w:marLeft w:val="0"/>
          <w:marRight w:val="0"/>
          <w:marTop w:val="0"/>
          <w:marBottom w:val="0"/>
          <w:divBdr>
            <w:top w:val="none" w:sz="0" w:space="0" w:color="auto"/>
            <w:left w:val="none" w:sz="0" w:space="0" w:color="auto"/>
            <w:bottom w:val="none" w:sz="0" w:space="0" w:color="auto"/>
            <w:right w:val="none" w:sz="0" w:space="0" w:color="auto"/>
          </w:divBdr>
        </w:div>
        <w:div w:id="2034920551">
          <w:marLeft w:val="0"/>
          <w:marRight w:val="0"/>
          <w:marTop w:val="0"/>
          <w:marBottom w:val="0"/>
          <w:divBdr>
            <w:top w:val="none" w:sz="0" w:space="0" w:color="auto"/>
            <w:left w:val="none" w:sz="0" w:space="0" w:color="auto"/>
            <w:bottom w:val="none" w:sz="0" w:space="0" w:color="auto"/>
            <w:right w:val="none" w:sz="0" w:space="0" w:color="auto"/>
          </w:divBdr>
        </w:div>
        <w:div w:id="2077587315">
          <w:marLeft w:val="0"/>
          <w:marRight w:val="0"/>
          <w:marTop w:val="0"/>
          <w:marBottom w:val="0"/>
          <w:divBdr>
            <w:top w:val="none" w:sz="0" w:space="0" w:color="auto"/>
            <w:left w:val="none" w:sz="0" w:space="0" w:color="auto"/>
            <w:bottom w:val="none" w:sz="0" w:space="0" w:color="auto"/>
            <w:right w:val="none" w:sz="0" w:space="0" w:color="auto"/>
          </w:divBdr>
        </w:div>
      </w:divsChild>
    </w:div>
    <w:div w:id="2128422285">
      <w:bodyDiv w:val="1"/>
      <w:marLeft w:val="0"/>
      <w:marRight w:val="0"/>
      <w:marTop w:val="0"/>
      <w:marBottom w:val="0"/>
      <w:divBdr>
        <w:top w:val="none" w:sz="0" w:space="0" w:color="auto"/>
        <w:left w:val="none" w:sz="0" w:space="0" w:color="auto"/>
        <w:bottom w:val="none" w:sz="0" w:space="0" w:color="auto"/>
        <w:right w:val="none" w:sz="0" w:space="0" w:color="auto"/>
      </w:divBdr>
      <w:divsChild>
        <w:div w:id="1831485931">
          <w:marLeft w:val="0"/>
          <w:marRight w:val="0"/>
          <w:marTop w:val="0"/>
          <w:marBottom w:val="0"/>
          <w:divBdr>
            <w:top w:val="none" w:sz="0" w:space="0" w:color="auto"/>
            <w:left w:val="none" w:sz="0" w:space="0" w:color="auto"/>
            <w:bottom w:val="none" w:sz="0" w:space="0" w:color="auto"/>
            <w:right w:val="none" w:sz="0" w:space="0" w:color="auto"/>
          </w:divBdr>
          <w:divsChild>
            <w:div w:id="869995157">
              <w:marLeft w:val="0"/>
              <w:marRight w:val="0"/>
              <w:marTop w:val="0"/>
              <w:marBottom w:val="0"/>
              <w:divBdr>
                <w:top w:val="none" w:sz="0" w:space="0" w:color="auto"/>
                <w:left w:val="none" w:sz="0" w:space="0" w:color="auto"/>
                <w:bottom w:val="none" w:sz="0" w:space="0" w:color="auto"/>
                <w:right w:val="none" w:sz="0" w:space="0" w:color="auto"/>
              </w:divBdr>
              <w:divsChild>
                <w:div w:id="1963227429">
                  <w:marLeft w:val="0"/>
                  <w:marRight w:val="0"/>
                  <w:marTop w:val="0"/>
                  <w:marBottom w:val="0"/>
                  <w:divBdr>
                    <w:top w:val="none" w:sz="0" w:space="0" w:color="auto"/>
                    <w:left w:val="none" w:sz="0" w:space="0" w:color="auto"/>
                    <w:bottom w:val="none" w:sz="0" w:space="0" w:color="auto"/>
                    <w:right w:val="none" w:sz="0" w:space="0" w:color="auto"/>
                  </w:divBdr>
                  <w:divsChild>
                    <w:div w:id="392041349">
                      <w:marLeft w:val="0"/>
                      <w:marRight w:val="0"/>
                      <w:marTop w:val="0"/>
                      <w:marBottom w:val="0"/>
                      <w:divBdr>
                        <w:top w:val="none" w:sz="0" w:space="0" w:color="auto"/>
                        <w:left w:val="none" w:sz="0" w:space="0" w:color="auto"/>
                        <w:bottom w:val="none" w:sz="0" w:space="0" w:color="auto"/>
                        <w:right w:val="none" w:sz="0" w:space="0" w:color="auto"/>
                      </w:divBdr>
                    </w:div>
                    <w:div w:id="1735544460">
                      <w:marLeft w:val="0"/>
                      <w:marRight w:val="0"/>
                      <w:marTop w:val="0"/>
                      <w:marBottom w:val="0"/>
                      <w:divBdr>
                        <w:top w:val="none" w:sz="0" w:space="0" w:color="auto"/>
                        <w:left w:val="none" w:sz="0" w:space="0" w:color="auto"/>
                        <w:bottom w:val="none" w:sz="0" w:space="0" w:color="auto"/>
                        <w:right w:val="none" w:sz="0" w:space="0" w:color="auto"/>
                      </w:divBdr>
                    </w:div>
                    <w:div w:id="18434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mm28800n@istruzione.it" TargetMode="External"/><Relationship Id="rId13" Type="http://schemas.openxmlformats.org/officeDocument/2006/relationships/hyperlink" Target="http://hubmiur.pubblica.istruzione.it/alfresco/d/d/workspace/SpacesStore/5de6225d-d26e-4d26-b6fd-eb690afae87e/dm579_13.pdf"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hubmiur.pubblica.istruzione.it/alfresco/d/d/workspace/SpacesStore/53ef95e6-56f6-4cb4-8bff-fd59158ea401/dm781_13.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istruzione.it/allegati/2014/Decreto%20Prezzo%20Libri%20Primaria%2007-08-14.pdf" TargetMode="External"/><Relationship Id="rId5" Type="http://schemas.openxmlformats.org/officeDocument/2006/relationships/image" Target="media/image1.jpeg"/><Relationship Id="rId15" Type="http://schemas.openxmlformats.org/officeDocument/2006/relationships/hyperlink" Target="http://hubmiur.pubblica.istruzione.it/alfresco/d/d/workspace/SpacesStore/5384b052-1513-4f3f-8f10-946623ed2dcc/ddg35_13.zip" TargetMode="Externa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hyperlink" Target="http://www.fresapascoli.gov.it" TargetMode="External"/><Relationship Id="rId14" Type="http://schemas.openxmlformats.org/officeDocument/2006/relationships/hyperlink" Target="http://hubmiur.pubblica.istruzione.it/web/istruzione/prot1305_13"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847</Words>
  <Characters>4829</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SCUOLA MEDIA STATALE “ Fresa - Pascoli”</vt:lpstr>
    </vt:vector>
  </TitlesOfParts>
  <Company/>
  <LinksUpToDate>false</LinksUpToDate>
  <CharactersWithSpaces>5665</CharactersWithSpaces>
  <SharedDoc>false</SharedDoc>
  <HLinks>
    <vt:vector size="12" baseType="variant">
      <vt:variant>
        <vt:i4>3932204</vt:i4>
      </vt:variant>
      <vt:variant>
        <vt:i4>3</vt:i4>
      </vt:variant>
      <vt:variant>
        <vt:i4>0</vt:i4>
      </vt:variant>
      <vt:variant>
        <vt:i4>5</vt:i4>
      </vt:variant>
      <vt:variant>
        <vt:lpwstr>http://www.fresapascoli.gov.it/</vt:lpwstr>
      </vt:variant>
      <vt:variant>
        <vt:lpwstr/>
      </vt:variant>
      <vt:variant>
        <vt:i4>1966177</vt:i4>
      </vt:variant>
      <vt:variant>
        <vt:i4>0</vt:i4>
      </vt:variant>
      <vt:variant>
        <vt:i4>0</vt:i4>
      </vt:variant>
      <vt:variant>
        <vt:i4>5</vt:i4>
      </vt:variant>
      <vt:variant>
        <vt:lpwstr>mailto:samm28800n@istruzione.it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 Fresa - Pascoli”</dc:title>
  <dc:subject/>
  <dc:creator>Nmsoft</dc:creator>
  <cp:keywords/>
  <cp:lastModifiedBy>preside</cp:lastModifiedBy>
  <cp:revision>2</cp:revision>
  <cp:lastPrinted>2014-12-16T13:58:00Z</cp:lastPrinted>
  <dcterms:created xsi:type="dcterms:W3CDTF">2018-04-13T08:38:00Z</dcterms:created>
  <dcterms:modified xsi:type="dcterms:W3CDTF">2018-04-13T08:38:00Z</dcterms:modified>
</cp:coreProperties>
</file>